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253EA" w14:textId="3B0B1637" w:rsidR="007F6E79" w:rsidRDefault="007F6E79" w:rsidP="004542AA">
      <w:pPr>
        <w:pStyle w:val="Heading1"/>
        <w:jc w:val="center"/>
        <w:rPr>
          <w:rFonts w:eastAsia="Times New Roman"/>
          <w:color w:val="538135" w:themeColor="accent6" w:themeShade="BF"/>
          <w:lang w:eastAsia="en-GB"/>
        </w:rPr>
      </w:pPr>
      <w:bookmarkStart w:id="0" w:name="_GoBack"/>
      <w:bookmarkEnd w:id="0"/>
      <w:r>
        <w:rPr>
          <w:rFonts w:eastAsia="Times New Roman"/>
          <w:color w:val="538135" w:themeColor="accent6" w:themeShade="BF"/>
          <w:lang w:eastAsia="en-GB"/>
        </w:rPr>
        <w:t xml:space="preserve">Minutes of Coltishall Parish Council Meeting held on Tuesday </w:t>
      </w:r>
      <w:r w:rsidR="00241E23">
        <w:rPr>
          <w:rFonts w:eastAsia="Times New Roman"/>
          <w:color w:val="538135" w:themeColor="accent6" w:themeShade="BF"/>
          <w:lang w:eastAsia="en-GB"/>
        </w:rPr>
        <w:t>7</w:t>
      </w:r>
      <w:r w:rsidR="00241E23" w:rsidRPr="00241E23">
        <w:rPr>
          <w:rFonts w:eastAsia="Times New Roman"/>
          <w:color w:val="538135" w:themeColor="accent6" w:themeShade="BF"/>
          <w:vertAlign w:val="superscript"/>
          <w:lang w:eastAsia="en-GB"/>
        </w:rPr>
        <w:t>th</w:t>
      </w:r>
      <w:r w:rsidR="00241E23">
        <w:rPr>
          <w:rFonts w:eastAsia="Times New Roman"/>
          <w:color w:val="538135" w:themeColor="accent6" w:themeShade="BF"/>
          <w:lang w:eastAsia="en-GB"/>
        </w:rPr>
        <w:t xml:space="preserve"> January 2025</w:t>
      </w:r>
      <w:r>
        <w:rPr>
          <w:rFonts w:eastAsia="Times New Roman"/>
          <w:color w:val="538135" w:themeColor="accent6" w:themeShade="BF"/>
          <w:lang w:eastAsia="en-GB"/>
        </w:rPr>
        <w:t xml:space="preserve"> at 6.30pm in Coltishall Church Rooms</w:t>
      </w:r>
    </w:p>
    <w:p w14:paraId="7A0A30F0" w14:textId="77777777" w:rsidR="007F6E79" w:rsidRDefault="007F6E79" w:rsidP="007F6E79">
      <w:pPr>
        <w:spacing w:after="0" w:line="240" w:lineRule="auto"/>
        <w:jc w:val="center"/>
        <w:rPr>
          <w:rFonts w:eastAsia="Times New Roman" w:cstheme="minorHAnsi"/>
          <w:i/>
          <w:sz w:val="24"/>
          <w:szCs w:val="24"/>
          <w:lang w:eastAsia="en-GB"/>
        </w:rPr>
      </w:pPr>
    </w:p>
    <w:p w14:paraId="74046DD5" w14:textId="77777777" w:rsidR="007F6E79" w:rsidRDefault="007F6E79" w:rsidP="007F6E79">
      <w:pPr>
        <w:pStyle w:val="NoSpacing"/>
        <w:rPr>
          <w:b/>
          <w:bCs/>
        </w:rPr>
      </w:pPr>
      <w:r>
        <w:rPr>
          <w:b/>
          <w:bCs/>
        </w:rPr>
        <w:t>Present</w:t>
      </w:r>
    </w:p>
    <w:p w14:paraId="032F113D" w14:textId="77777777" w:rsidR="00473865" w:rsidRDefault="00473865" w:rsidP="007F6E79">
      <w:pPr>
        <w:pStyle w:val="NoSpacing"/>
      </w:pPr>
      <w:r>
        <w:t>Chair:  Richard Germany</w:t>
      </w:r>
    </w:p>
    <w:p w14:paraId="45A9FAEF" w14:textId="5A462931" w:rsidR="002F57F3" w:rsidRDefault="007F6E79" w:rsidP="007F6E79">
      <w:pPr>
        <w:pStyle w:val="NoSpacing"/>
      </w:pPr>
      <w:r>
        <w:t>Councillors:  Nicola Chaney</w:t>
      </w:r>
      <w:r w:rsidR="00475238">
        <w:t xml:space="preserve">, </w:t>
      </w:r>
      <w:r w:rsidR="00241E23">
        <w:t xml:space="preserve">John Haschak, </w:t>
      </w:r>
      <w:r w:rsidR="00475238">
        <w:t xml:space="preserve">Hayley Sands Moore, </w:t>
      </w:r>
      <w:r>
        <w:t>Michael Spinks</w:t>
      </w:r>
      <w:r w:rsidR="00475238">
        <w:t xml:space="preserve">, </w:t>
      </w:r>
      <w:r w:rsidR="00473865">
        <w:t>Ewan Young</w:t>
      </w:r>
      <w:r w:rsidR="004906E6">
        <w:t xml:space="preserve"> and</w:t>
      </w:r>
      <w:r w:rsidR="00E52052">
        <w:t xml:space="preserve"> Joanne Young</w:t>
      </w:r>
      <w:r w:rsidR="00475238">
        <w:t>.</w:t>
      </w:r>
    </w:p>
    <w:p w14:paraId="723014E6" w14:textId="22095846" w:rsidR="00FC1D5F" w:rsidRDefault="00B21BA9" w:rsidP="007F6E79">
      <w:pPr>
        <w:pStyle w:val="NoSpacing"/>
      </w:pPr>
      <w:r>
        <w:t>Also,</w:t>
      </w:r>
      <w:r w:rsidR="002F57F3">
        <w:t xml:space="preserve"> </w:t>
      </w:r>
      <w:r w:rsidR="007F6E79">
        <w:t>Becky Furr – Parish Clerk</w:t>
      </w:r>
      <w:r w:rsidR="00B34C5E">
        <w:t>,</w:t>
      </w:r>
      <w:r w:rsidR="002B4747">
        <w:t xml:space="preserve"> </w:t>
      </w:r>
      <w:r w:rsidR="002F57F3">
        <w:t xml:space="preserve">Robert Oakes - </w:t>
      </w:r>
      <w:r w:rsidR="007F6E79">
        <w:t>Coltishall Allotment Association Chairman</w:t>
      </w:r>
      <w:r w:rsidR="00475238">
        <w:t>, District C</w:t>
      </w:r>
      <w:r w:rsidR="00241E23">
        <w:t>ouncillor Jo Copplestone and five</w:t>
      </w:r>
      <w:r w:rsidR="00473865">
        <w:t xml:space="preserve"> parishioner</w:t>
      </w:r>
      <w:r w:rsidR="00FF1DF9">
        <w:t>s</w:t>
      </w:r>
      <w:r w:rsidR="00473865">
        <w:t>.</w:t>
      </w:r>
    </w:p>
    <w:p w14:paraId="079CBE30" w14:textId="77777777" w:rsidR="007F6E79" w:rsidRDefault="007F6E79" w:rsidP="007F6E79">
      <w:pPr>
        <w:pStyle w:val="NoSpacing"/>
      </w:pPr>
    </w:p>
    <w:p w14:paraId="2338E871" w14:textId="5AD323AA" w:rsidR="007F6E79" w:rsidRDefault="007F6E79" w:rsidP="007F6E79">
      <w:pPr>
        <w:spacing w:after="0" w:line="240" w:lineRule="auto"/>
        <w:rPr>
          <w:b/>
          <w:bCs/>
        </w:rPr>
      </w:pPr>
      <w:r>
        <w:rPr>
          <w:b/>
          <w:bCs/>
        </w:rPr>
        <w:t xml:space="preserve">Public </w:t>
      </w:r>
      <w:r w:rsidR="0039504E">
        <w:rPr>
          <w:b/>
          <w:bCs/>
        </w:rPr>
        <w:t>Participation</w:t>
      </w:r>
    </w:p>
    <w:p w14:paraId="313BDE25" w14:textId="75D37E3C" w:rsidR="00FF1DF9" w:rsidRDefault="00FF1DF9" w:rsidP="007F6E79">
      <w:pPr>
        <w:pStyle w:val="NoSpacing"/>
      </w:pPr>
      <w:r>
        <w:t xml:space="preserve">Please see the end of these minutes for reports from </w:t>
      </w:r>
      <w:r w:rsidR="00475238">
        <w:t xml:space="preserve">District </w:t>
      </w:r>
      <w:r>
        <w:t xml:space="preserve">Cllr Copplestone and </w:t>
      </w:r>
      <w:r w:rsidR="00475238">
        <w:t xml:space="preserve">County </w:t>
      </w:r>
      <w:r>
        <w:t>Cllr Whymark.</w:t>
      </w:r>
    </w:p>
    <w:p w14:paraId="3056A5A0" w14:textId="77777777" w:rsidR="00FF1DF9" w:rsidRPr="004C5D77" w:rsidRDefault="00FF1DF9" w:rsidP="007F6E79">
      <w:pPr>
        <w:pStyle w:val="NoSpacing"/>
      </w:pPr>
    </w:p>
    <w:p w14:paraId="01255401" w14:textId="77777777" w:rsidR="007F6E79" w:rsidRDefault="007F6E79" w:rsidP="007F6E79">
      <w:pPr>
        <w:pStyle w:val="NoSpacing"/>
        <w:rPr>
          <w:b/>
          <w:bCs/>
        </w:rPr>
      </w:pPr>
      <w:r>
        <w:rPr>
          <w:b/>
          <w:bCs/>
        </w:rPr>
        <w:t>Main Meeting</w:t>
      </w:r>
    </w:p>
    <w:p w14:paraId="266C8BBF" w14:textId="4EFCB1F0" w:rsidR="002C7448" w:rsidRPr="002C7448" w:rsidRDefault="002C7448" w:rsidP="00836013">
      <w:pPr>
        <w:numPr>
          <w:ilvl w:val="0"/>
          <w:numId w:val="1"/>
        </w:numPr>
        <w:spacing w:after="0" w:line="276" w:lineRule="auto"/>
        <w:ind w:left="284" w:hanging="284"/>
        <w:rPr>
          <w:rFonts w:eastAsia="Times New Roman" w:cstheme="minorHAnsi"/>
          <w:b/>
          <w:bCs/>
          <w:lang w:eastAsia="en-GB"/>
        </w:rPr>
      </w:pPr>
      <w:r w:rsidRPr="002C7448">
        <w:rPr>
          <w:rFonts w:eastAsia="Times New Roman" w:cstheme="minorHAnsi"/>
          <w:b/>
          <w:bCs/>
          <w:lang w:eastAsia="en-GB"/>
        </w:rPr>
        <w:t>Apologies for Absence</w:t>
      </w:r>
    </w:p>
    <w:p w14:paraId="5DF42BA0" w14:textId="3F131F01" w:rsidR="001E14BC" w:rsidRPr="00473865" w:rsidRDefault="002C7448" w:rsidP="00473865">
      <w:pPr>
        <w:spacing w:after="0" w:line="276" w:lineRule="auto"/>
        <w:ind w:left="284"/>
        <w:rPr>
          <w:rFonts w:eastAsia="Times New Roman" w:cstheme="minorHAnsi"/>
          <w:lang w:eastAsia="en-GB"/>
        </w:rPr>
      </w:pPr>
      <w:r>
        <w:rPr>
          <w:rFonts w:eastAsia="Times New Roman" w:cstheme="minorHAnsi"/>
          <w:lang w:eastAsia="en-GB"/>
        </w:rPr>
        <w:t>Apologies were ACCEPTED from</w:t>
      </w:r>
      <w:r w:rsidR="00FC1D5F">
        <w:rPr>
          <w:rFonts w:eastAsia="Times New Roman" w:cstheme="minorHAnsi"/>
          <w:lang w:eastAsia="en-GB"/>
        </w:rPr>
        <w:t xml:space="preserve"> </w:t>
      </w:r>
      <w:r w:rsidR="00241E23">
        <w:rPr>
          <w:rFonts w:eastAsia="Times New Roman" w:cstheme="minorHAnsi"/>
          <w:lang w:eastAsia="en-GB"/>
        </w:rPr>
        <w:t>Cllr Thackham</w:t>
      </w:r>
      <w:r w:rsidR="00475238">
        <w:rPr>
          <w:rFonts w:eastAsia="Times New Roman" w:cstheme="minorHAnsi"/>
          <w:lang w:eastAsia="en-GB"/>
        </w:rPr>
        <w:t xml:space="preserve"> and </w:t>
      </w:r>
      <w:r w:rsidR="00FF1DF9">
        <w:rPr>
          <w:rFonts w:eastAsia="Times New Roman" w:cstheme="minorHAnsi"/>
          <w:lang w:eastAsia="en-GB"/>
        </w:rPr>
        <w:t>County Councillor Fran Whymark</w:t>
      </w:r>
      <w:r w:rsidR="00473865">
        <w:rPr>
          <w:rFonts w:eastAsia="Times New Roman" w:cstheme="minorHAnsi"/>
          <w:lang w:eastAsia="en-GB"/>
        </w:rPr>
        <w:t>.</w:t>
      </w:r>
      <w:r w:rsidR="001E14BC" w:rsidRPr="00473865">
        <w:rPr>
          <w:rFonts w:eastAsia="Times New Roman" w:cstheme="minorHAnsi"/>
          <w:lang w:eastAsia="en-GB"/>
        </w:rPr>
        <w:t xml:space="preserve"> </w:t>
      </w:r>
    </w:p>
    <w:p w14:paraId="52DB51D1" w14:textId="4C77253F" w:rsidR="003664D5" w:rsidRPr="003664D5" w:rsidRDefault="003664D5" w:rsidP="00836013">
      <w:pPr>
        <w:pStyle w:val="ListParagraph"/>
        <w:numPr>
          <w:ilvl w:val="0"/>
          <w:numId w:val="1"/>
        </w:numPr>
        <w:spacing w:after="0" w:line="240" w:lineRule="auto"/>
        <w:ind w:left="284" w:hanging="284"/>
        <w:textAlignment w:val="baseline"/>
        <w:rPr>
          <w:rFonts w:eastAsia="Times New Roman" w:cstheme="minorHAnsi"/>
          <w:b/>
          <w:bCs/>
          <w:color w:val="000000" w:themeColor="text1"/>
          <w:lang w:eastAsia="en-GB"/>
        </w:rPr>
      </w:pPr>
      <w:r w:rsidRPr="003664D5">
        <w:rPr>
          <w:rFonts w:eastAsia="Times New Roman" w:cstheme="minorHAnsi"/>
          <w:b/>
          <w:color w:val="000000" w:themeColor="text1"/>
          <w:lang w:eastAsia="en-GB"/>
        </w:rPr>
        <w:t>Declarations of interest and request for dispensations</w:t>
      </w:r>
    </w:p>
    <w:p w14:paraId="1DD06FD3" w14:textId="28DA540F" w:rsidR="003664D5" w:rsidRDefault="004A54D0" w:rsidP="003664D5">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Cllr </w:t>
      </w:r>
      <w:r w:rsidR="00803CE2">
        <w:rPr>
          <w:rFonts w:eastAsia="Times New Roman" w:cstheme="minorHAnsi"/>
          <w:color w:val="000000" w:themeColor="text1"/>
          <w:lang w:eastAsia="en-GB"/>
        </w:rPr>
        <w:t>Germany</w:t>
      </w:r>
      <w:r w:rsidR="00241E23">
        <w:rPr>
          <w:rFonts w:eastAsia="Times New Roman" w:cstheme="minorHAnsi"/>
          <w:color w:val="000000" w:themeColor="text1"/>
          <w:lang w:eastAsia="en-GB"/>
        </w:rPr>
        <w:t xml:space="preserve"> and</w:t>
      </w:r>
      <w:r w:rsidR="00475238">
        <w:rPr>
          <w:rFonts w:eastAsia="Times New Roman" w:cstheme="minorHAnsi"/>
          <w:color w:val="000000" w:themeColor="text1"/>
          <w:lang w:eastAsia="en-GB"/>
        </w:rPr>
        <w:t xml:space="preserve"> Cllr Sands </w:t>
      </w:r>
      <w:r w:rsidR="0036438C">
        <w:rPr>
          <w:rFonts w:eastAsia="Times New Roman" w:cstheme="minorHAnsi"/>
          <w:color w:val="000000" w:themeColor="text1"/>
          <w:lang w:eastAsia="en-GB"/>
        </w:rPr>
        <w:t>Moore</w:t>
      </w:r>
      <w:r w:rsidR="003664D5">
        <w:rPr>
          <w:rFonts w:eastAsia="Times New Roman" w:cstheme="minorHAnsi"/>
          <w:color w:val="000000" w:themeColor="text1"/>
          <w:lang w:eastAsia="en-GB"/>
        </w:rPr>
        <w:t xml:space="preserve"> </w:t>
      </w:r>
      <w:r w:rsidR="00241E23">
        <w:rPr>
          <w:rFonts w:eastAsia="Times New Roman" w:cstheme="minorHAnsi"/>
          <w:color w:val="000000" w:themeColor="text1"/>
          <w:lang w:eastAsia="en-GB"/>
        </w:rPr>
        <w:t xml:space="preserve">are </w:t>
      </w:r>
      <w:r w:rsidR="00776B12">
        <w:rPr>
          <w:rFonts w:eastAsia="Times New Roman" w:cstheme="minorHAnsi"/>
          <w:color w:val="000000" w:themeColor="text1"/>
          <w:lang w:eastAsia="en-GB"/>
        </w:rPr>
        <w:t>tenants of Coltishall Allotments.</w:t>
      </w:r>
    </w:p>
    <w:p w14:paraId="32685112" w14:textId="39F2BDA8" w:rsidR="00776B12" w:rsidRDefault="004A54D0"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Cllr</w:t>
      </w:r>
      <w:r w:rsidR="00776B12">
        <w:rPr>
          <w:rFonts w:eastAsia="Times New Roman" w:cstheme="minorHAnsi"/>
          <w:color w:val="000000" w:themeColor="text1"/>
          <w:lang w:eastAsia="en-GB"/>
        </w:rPr>
        <w:t xml:space="preserve"> Chaney, </w:t>
      </w:r>
      <w:r>
        <w:rPr>
          <w:rFonts w:eastAsia="Times New Roman" w:cstheme="minorHAnsi"/>
          <w:color w:val="000000" w:themeColor="text1"/>
          <w:lang w:eastAsia="en-GB"/>
        </w:rPr>
        <w:t xml:space="preserve">Cllr </w:t>
      </w:r>
      <w:r w:rsidR="00776B12">
        <w:rPr>
          <w:rFonts w:eastAsia="Times New Roman" w:cstheme="minorHAnsi"/>
          <w:color w:val="000000" w:themeColor="text1"/>
          <w:lang w:eastAsia="en-GB"/>
        </w:rPr>
        <w:t xml:space="preserve">Germany and </w:t>
      </w:r>
      <w:r>
        <w:rPr>
          <w:rFonts w:eastAsia="Times New Roman" w:cstheme="minorHAnsi"/>
          <w:color w:val="000000" w:themeColor="text1"/>
          <w:lang w:eastAsia="en-GB"/>
        </w:rPr>
        <w:t xml:space="preserve">Cllr </w:t>
      </w:r>
      <w:r w:rsidR="00776B12">
        <w:rPr>
          <w:rFonts w:eastAsia="Times New Roman" w:cstheme="minorHAnsi"/>
          <w:color w:val="000000" w:themeColor="text1"/>
          <w:lang w:eastAsia="en-GB"/>
        </w:rPr>
        <w:t>Spinks are trustees of Coltishall Commons Management Trust.</w:t>
      </w:r>
    </w:p>
    <w:p w14:paraId="6716C9EF" w14:textId="77777777" w:rsidR="00776B12" w:rsidRPr="00776B12" w:rsidRDefault="00776B12" w:rsidP="00836013">
      <w:pPr>
        <w:pStyle w:val="ListParagraph"/>
        <w:numPr>
          <w:ilvl w:val="0"/>
          <w:numId w:val="1"/>
        </w:numPr>
        <w:spacing w:after="0" w:line="240" w:lineRule="auto"/>
        <w:ind w:left="284" w:hanging="284"/>
        <w:textAlignment w:val="baseline"/>
        <w:rPr>
          <w:rFonts w:eastAsia="Times New Roman" w:cstheme="minorHAnsi"/>
          <w:b/>
          <w:bCs/>
          <w:color w:val="000000" w:themeColor="text1"/>
          <w:lang w:eastAsia="en-GB"/>
        </w:rPr>
      </w:pPr>
      <w:r w:rsidRPr="00776B12">
        <w:rPr>
          <w:rFonts w:eastAsia="Times New Roman" w:cstheme="minorHAnsi"/>
          <w:b/>
          <w:color w:val="000000" w:themeColor="text1"/>
          <w:lang w:eastAsia="en-GB"/>
        </w:rPr>
        <w:t xml:space="preserve">Minutes </w:t>
      </w:r>
    </w:p>
    <w:p w14:paraId="42DE9492" w14:textId="5BC50450" w:rsidR="003664D5" w:rsidRPr="003664D5" w:rsidRDefault="00776B12" w:rsidP="00776B12">
      <w:pPr>
        <w:pStyle w:val="ListParagraph"/>
        <w:spacing w:after="0" w:line="240" w:lineRule="auto"/>
        <w:ind w:left="284"/>
        <w:textAlignment w:val="baseline"/>
        <w:rPr>
          <w:rFonts w:eastAsia="Times New Roman" w:cstheme="minorHAnsi"/>
          <w:b/>
          <w:bCs/>
          <w:color w:val="000000" w:themeColor="text1"/>
          <w:lang w:eastAsia="en-GB"/>
        </w:rPr>
      </w:pPr>
      <w:r>
        <w:rPr>
          <w:rFonts w:eastAsia="Times New Roman" w:cstheme="minorHAnsi"/>
          <w:color w:val="000000" w:themeColor="text1"/>
          <w:lang w:eastAsia="en-GB"/>
        </w:rPr>
        <w:t>T</w:t>
      </w:r>
      <w:r w:rsidR="003664D5" w:rsidRPr="003664D5">
        <w:rPr>
          <w:rFonts w:eastAsia="Times New Roman" w:cstheme="minorHAnsi"/>
          <w:color w:val="000000" w:themeColor="text1"/>
          <w:lang w:eastAsia="en-GB"/>
        </w:rPr>
        <w:t xml:space="preserve">he minutes of the last Parish Council meeting held </w:t>
      </w:r>
      <w:r w:rsidR="00473865">
        <w:rPr>
          <w:rFonts w:eastAsia="Times New Roman" w:cstheme="minorHAnsi"/>
          <w:color w:val="000000" w:themeColor="text1"/>
          <w:lang w:eastAsia="en-GB"/>
        </w:rPr>
        <w:t xml:space="preserve">on </w:t>
      </w:r>
      <w:r w:rsidR="00241E23">
        <w:rPr>
          <w:rFonts w:eastAsia="Times New Roman" w:cstheme="minorHAnsi"/>
          <w:color w:val="000000" w:themeColor="text1"/>
          <w:lang w:eastAsia="en-GB"/>
        </w:rPr>
        <w:t>3</w:t>
      </w:r>
      <w:r w:rsidR="00241E23" w:rsidRPr="00241E23">
        <w:rPr>
          <w:rFonts w:eastAsia="Times New Roman" w:cstheme="minorHAnsi"/>
          <w:color w:val="000000" w:themeColor="text1"/>
          <w:vertAlign w:val="superscript"/>
          <w:lang w:eastAsia="en-GB"/>
        </w:rPr>
        <w:t>rd</w:t>
      </w:r>
      <w:r w:rsidR="00241E23">
        <w:rPr>
          <w:rFonts w:eastAsia="Times New Roman" w:cstheme="minorHAnsi"/>
          <w:color w:val="000000" w:themeColor="text1"/>
          <w:lang w:eastAsia="en-GB"/>
        </w:rPr>
        <w:t xml:space="preserve"> December 2024</w:t>
      </w:r>
      <w:r w:rsidR="00475238">
        <w:rPr>
          <w:rFonts w:eastAsia="Times New Roman" w:cstheme="minorHAnsi"/>
          <w:color w:val="000000" w:themeColor="text1"/>
          <w:lang w:eastAsia="en-GB"/>
        </w:rPr>
        <w:t xml:space="preserve"> </w:t>
      </w:r>
      <w:r>
        <w:rPr>
          <w:rFonts w:eastAsia="Times New Roman" w:cstheme="minorHAnsi"/>
          <w:color w:val="000000" w:themeColor="text1"/>
          <w:lang w:eastAsia="en-GB"/>
        </w:rPr>
        <w:t>were APPROVED and SIGNED as a true and accurate record.</w:t>
      </w:r>
    </w:p>
    <w:p w14:paraId="66D362B1" w14:textId="77777777" w:rsidR="00776B12" w:rsidRDefault="00776B12" w:rsidP="00836013">
      <w:pPr>
        <w:pStyle w:val="ListParagraph"/>
        <w:numPr>
          <w:ilvl w:val="0"/>
          <w:numId w:val="1"/>
        </w:numPr>
        <w:spacing w:after="0" w:line="240" w:lineRule="auto"/>
        <w:ind w:left="284" w:hanging="284"/>
        <w:textAlignment w:val="baseline"/>
        <w:rPr>
          <w:rFonts w:eastAsia="Times New Roman" w:cstheme="minorHAnsi"/>
          <w:color w:val="000000" w:themeColor="text1"/>
          <w:lang w:eastAsia="en-GB"/>
        </w:rPr>
      </w:pPr>
      <w:r w:rsidRPr="00776B12">
        <w:rPr>
          <w:rFonts w:eastAsia="Times New Roman" w:cstheme="minorHAnsi"/>
          <w:b/>
          <w:color w:val="000000" w:themeColor="text1"/>
          <w:lang w:eastAsia="en-GB"/>
        </w:rPr>
        <w:t>Matters A</w:t>
      </w:r>
      <w:r w:rsidR="003664D5" w:rsidRPr="00776B12">
        <w:rPr>
          <w:rFonts w:eastAsia="Times New Roman" w:cstheme="minorHAnsi"/>
          <w:b/>
          <w:color w:val="000000" w:themeColor="text1"/>
          <w:lang w:eastAsia="en-GB"/>
        </w:rPr>
        <w:t>rising</w:t>
      </w:r>
      <w:r w:rsidR="003664D5" w:rsidRPr="003664D5">
        <w:rPr>
          <w:rFonts w:eastAsia="Times New Roman" w:cstheme="minorHAnsi"/>
          <w:color w:val="000000" w:themeColor="text1"/>
          <w:lang w:eastAsia="en-GB"/>
        </w:rPr>
        <w:t xml:space="preserve"> </w:t>
      </w:r>
    </w:p>
    <w:p w14:paraId="304347FB" w14:textId="5FDCB0E1" w:rsidR="00241E23" w:rsidRDefault="00E0555F" w:rsidP="00E0555F">
      <w:pPr>
        <w:pStyle w:val="ListParagraph"/>
        <w:numPr>
          <w:ilvl w:val="1"/>
          <w:numId w:val="1"/>
        </w:numPr>
        <w:spacing w:after="0" w:line="240" w:lineRule="auto"/>
        <w:ind w:left="284" w:hanging="284"/>
        <w:textAlignment w:val="baseline"/>
        <w:rPr>
          <w:rFonts w:eastAsia="Times New Roman" w:cstheme="minorHAnsi"/>
          <w:color w:val="000000" w:themeColor="text1"/>
          <w:lang w:eastAsia="en-GB"/>
        </w:rPr>
      </w:pPr>
      <w:r>
        <w:rPr>
          <w:rFonts w:eastAsia="Times New Roman" w:cstheme="minorHAnsi"/>
          <w:color w:val="000000" w:themeColor="text1"/>
          <w:lang w:eastAsia="en-GB"/>
        </w:rPr>
        <w:t>SAM2 Report (Circulated</w:t>
      </w:r>
      <w:r w:rsidR="00872888">
        <w:rPr>
          <w:rFonts w:eastAsia="Times New Roman" w:cstheme="minorHAnsi"/>
          <w:color w:val="000000" w:themeColor="text1"/>
          <w:lang w:eastAsia="en-GB"/>
        </w:rPr>
        <w:t xml:space="preserve"> in advance</w:t>
      </w:r>
      <w:r>
        <w:rPr>
          <w:rFonts w:eastAsia="Times New Roman" w:cstheme="minorHAnsi"/>
          <w:color w:val="000000" w:themeColor="text1"/>
          <w:lang w:eastAsia="en-GB"/>
        </w:rPr>
        <w:t>).</w:t>
      </w:r>
    </w:p>
    <w:p w14:paraId="11F251EC" w14:textId="087A1D05" w:rsidR="00E0555F" w:rsidRPr="00E0555F" w:rsidRDefault="00E0555F" w:rsidP="00E0555F">
      <w:pPr>
        <w:pStyle w:val="ListParagraph"/>
        <w:numPr>
          <w:ilvl w:val="1"/>
          <w:numId w:val="1"/>
        </w:numPr>
        <w:spacing w:after="0" w:line="240" w:lineRule="auto"/>
        <w:ind w:left="284" w:hanging="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Crocus Development on Rectory Road.  District Cllr Copplestone reported to enforcement the conditions which have not been adhered </w:t>
      </w:r>
      <w:r w:rsidR="00842E7C">
        <w:rPr>
          <w:rFonts w:eastAsia="Times New Roman" w:cstheme="minorHAnsi"/>
          <w:color w:val="000000" w:themeColor="text1"/>
          <w:lang w:eastAsia="en-GB"/>
        </w:rPr>
        <w:t xml:space="preserve">to </w:t>
      </w:r>
      <w:r>
        <w:rPr>
          <w:rFonts w:eastAsia="Times New Roman" w:cstheme="minorHAnsi"/>
          <w:color w:val="000000" w:themeColor="text1"/>
          <w:lang w:eastAsia="en-GB"/>
        </w:rPr>
        <w:t>since development started on the Rectory Road site.</w:t>
      </w:r>
      <w:r w:rsidR="00842E7C">
        <w:rPr>
          <w:rFonts w:eastAsia="Times New Roman" w:cstheme="minorHAnsi"/>
          <w:color w:val="000000" w:themeColor="text1"/>
          <w:lang w:eastAsia="en-GB"/>
        </w:rPr>
        <w:t xml:space="preserve">  </w:t>
      </w:r>
    </w:p>
    <w:p w14:paraId="0572D639" w14:textId="77777777" w:rsidR="00473865" w:rsidRPr="00E0555F" w:rsidRDefault="00776B12" w:rsidP="00836013">
      <w:pPr>
        <w:pStyle w:val="ListParagraph"/>
        <w:numPr>
          <w:ilvl w:val="0"/>
          <w:numId w:val="1"/>
        </w:numPr>
        <w:spacing w:after="0" w:line="240" w:lineRule="auto"/>
        <w:ind w:left="284" w:hanging="284"/>
        <w:textAlignment w:val="baseline"/>
        <w:rPr>
          <w:rFonts w:eastAsia="Times New Roman" w:cstheme="minorHAnsi"/>
          <w:b/>
          <w:bCs/>
          <w:lang w:eastAsia="en-GB"/>
        </w:rPr>
      </w:pPr>
      <w:bookmarkStart w:id="1" w:name="_Hlk57640499"/>
      <w:r w:rsidRPr="00776B12">
        <w:rPr>
          <w:rFonts w:eastAsia="Times New Roman" w:cstheme="minorHAnsi"/>
          <w:b/>
          <w:lang w:eastAsia="en-GB"/>
        </w:rPr>
        <w:t>Planning Applications</w:t>
      </w:r>
    </w:p>
    <w:p w14:paraId="499F138A" w14:textId="6EC07FDC" w:rsidR="00E0555F" w:rsidRPr="00E0555F" w:rsidRDefault="00E0555F" w:rsidP="00E0555F">
      <w:pPr>
        <w:pStyle w:val="ListParagraph"/>
        <w:numPr>
          <w:ilvl w:val="1"/>
          <w:numId w:val="1"/>
        </w:numPr>
        <w:spacing w:after="0" w:line="240" w:lineRule="auto"/>
        <w:ind w:left="284" w:hanging="284"/>
        <w:textAlignment w:val="baseline"/>
        <w:rPr>
          <w:rFonts w:eastAsia="Times New Roman" w:cstheme="minorHAnsi"/>
          <w:bCs/>
          <w:lang w:eastAsia="en-GB"/>
        </w:rPr>
      </w:pPr>
      <w:r>
        <w:rPr>
          <w:rFonts w:eastAsia="Times New Roman" w:cstheme="minorHAnsi"/>
          <w:lang w:eastAsia="en-GB"/>
        </w:rPr>
        <w:t>2024/3825 – Two storey extension and new main entrance at 3 Rectory Close.  It was AGREED to support this planning application.</w:t>
      </w:r>
    </w:p>
    <w:bookmarkEnd w:id="1"/>
    <w:p w14:paraId="4706AE6B" w14:textId="33DA1DD9" w:rsidR="00803CE2" w:rsidRPr="00947EC6" w:rsidRDefault="00803CE2" w:rsidP="00803CE2">
      <w:pPr>
        <w:pStyle w:val="ListParagraph"/>
        <w:numPr>
          <w:ilvl w:val="0"/>
          <w:numId w:val="1"/>
        </w:numPr>
        <w:spacing w:after="0" w:line="240" w:lineRule="auto"/>
        <w:ind w:left="284" w:hanging="284"/>
        <w:textAlignment w:val="baseline"/>
        <w:rPr>
          <w:rFonts w:eastAsia="Times New Roman" w:cstheme="minorHAnsi"/>
          <w:b/>
          <w:bCs/>
          <w:lang w:eastAsia="en-GB"/>
        </w:rPr>
      </w:pPr>
      <w:r w:rsidRPr="00803CE2">
        <w:rPr>
          <w:rFonts w:eastAsia="Times New Roman" w:cstheme="minorHAnsi"/>
          <w:b/>
          <w:lang w:eastAsia="en-GB"/>
        </w:rPr>
        <w:t>Financial Statement</w:t>
      </w:r>
    </w:p>
    <w:tbl>
      <w:tblPr>
        <w:tblStyle w:val="TableGrid"/>
        <w:tblW w:w="0" w:type="auto"/>
        <w:tblInd w:w="392" w:type="dxa"/>
        <w:tblLook w:val="04A0" w:firstRow="1" w:lastRow="0" w:firstColumn="1" w:lastColumn="0" w:noHBand="0" w:noVBand="1"/>
      </w:tblPr>
      <w:tblGrid>
        <w:gridCol w:w="3254"/>
        <w:gridCol w:w="2839"/>
        <w:gridCol w:w="2757"/>
      </w:tblGrid>
      <w:tr w:rsidR="00947EC6" w14:paraId="0C01EEDE" w14:textId="77777777" w:rsidTr="00872888">
        <w:tc>
          <w:tcPr>
            <w:tcW w:w="8850" w:type="dxa"/>
            <w:gridSpan w:val="3"/>
            <w:tcBorders>
              <w:top w:val="single" w:sz="4" w:space="0" w:color="auto"/>
              <w:left w:val="single" w:sz="4" w:space="0" w:color="auto"/>
              <w:bottom w:val="single" w:sz="4" w:space="0" w:color="auto"/>
              <w:right w:val="single" w:sz="4" w:space="0" w:color="auto"/>
            </w:tcBorders>
            <w:hideMark/>
          </w:tcPr>
          <w:p w14:paraId="59577A76" w14:textId="67BDCACC" w:rsidR="00947EC6" w:rsidRPr="00947EC6" w:rsidRDefault="00947EC6" w:rsidP="00947EC6">
            <w:pPr>
              <w:pStyle w:val="ListParagraph"/>
              <w:numPr>
                <w:ilvl w:val="2"/>
                <w:numId w:val="4"/>
              </w:numPr>
              <w:ind w:left="304" w:hanging="283"/>
              <w:textAlignment w:val="baseline"/>
              <w:rPr>
                <w:rFonts w:eastAsia="Times New Roman" w:cstheme="minorHAnsi"/>
                <w:lang w:eastAsia="en-GB"/>
              </w:rPr>
            </w:pPr>
            <w:r w:rsidRPr="00947EC6">
              <w:rPr>
                <w:rFonts w:eastAsia="Times New Roman" w:cstheme="minorHAnsi"/>
                <w:lang w:eastAsia="en-GB"/>
              </w:rPr>
              <w:t>Payments received</w:t>
            </w:r>
            <w:r>
              <w:rPr>
                <w:rFonts w:eastAsia="Times New Roman" w:cstheme="minorHAnsi"/>
                <w:lang w:eastAsia="en-GB"/>
              </w:rPr>
              <w:t xml:space="preserve"> and NOTED</w:t>
            </w:r>
          </w:p>
        </w:tc>
      </w:tr>
      <w:tr w:rsidR="00947EC6" w14:paraId="4CF8FDBA"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413560A3" w14:textId="77777777" w:rsidR="00947EC6" w:rsidRPr="00947EC6" w:rsidRDefault="00947EC6">
            <w:pPr>
              <w:pStyle w:val="ListParagraph"/>
              <w:ind w:left="-11"/>
              <w:textAlignment w:val="baseline"/>
              <w:rPr>
                <w:rFonts w:eastAsia="Times New Roman" w:cstheme="minorHAnsi"/>
                <w:lang w:eastAsia="en-GB"/>
              </w:rPr>
            </w:pPr>
            <w:r w:rsidRPr="00947EC6">
              <w:rPr>
                <w:rFonts w:eastAsia="Times New Roman" w:cstheme="minorHAnsi"/>
                <w:lang w:eastAsia="en-GB"/>
              </w:rPr>
              <w:t>Rural Payment Agency</w:t>
            </w:r>
          </w:p>
        </w:tc>
        <w:tc>
          <w:tcPr>
            <w:tcW w:w="2839" w:type="dxa"/>
            <w:tcBorders>
              <w:top w:val="single" w:sz="4" w:space="0" w:color="auto"/>
              <w:left w:val="single" w:sz="4" w:space="0" w:color="auto"/>
              <w:bottom w:val="single" w:sz="4" w:space="0" w:color="auto"/>
              <w:right w:val="single" w:sz="4" w:space="0" w:color="auto"/>
            </w:tcBorders>
            <w:hideMark/>
          </w:tcPr>
          <w:p w14:paraId="37C92A94" w14:textId="77777777" w:rsidR="00947EC6" w:rsidRPr="00947EC6" w:rsidRDefault="00947EC6">
            <w:pPr>
              <w:pStyle w:val="ListParagraph"/>
              <w:ind w:left="304" w:hanging="304"/>
              <w:textAlignment w:val="baseline"/>
              <w:rPr>
                <w:rFonts w:eastAsia="Times New Roman" w:cstheme="minorHAnsi"/>
                <w:lang w:eastAsia="en-GB"/>
              </w:rPr>
            </w:pPr>
            <w:r w:rsidRPr="00947EC6">
              <w:rPr>
                <w:rFonts w:eastAsia="Times New Roman" w:cstheme="minorHAnsi"/>
                <w:lang w:eastAsia="en-GB"/>
              </w:rPr>
              <w:t>Environmental Stewardship</w:t>
            </w:r>
          </w:p>
        </w:tc>
        <w:tc>
          <w:tcPr>
            <w:tcW w:w="2757" w:type="dxa"/>
            <w:tcBorders>
              <w:top w:val="single" w:sz="4" w:space="0" w:color="auto"/>
              <w:left w:val="single" w:sz="4" w:space="0" w:color="auto"/>
              <w:bottom w:val="single" w:sz="4" w:space="0" w:color="auto"/>
              <w:right w:val="single" w:sz="4" w:space="0" w:color="auto"/>
            </w:tcBorders>
            <w:hideMark/>
          </w:tcPr>
          <w:p w14:paraId="3B732FAE"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£364.00</w:t>
            </w:r>
          </w:p>
        </w:tc>
      </w:tr>
      <w:tr w:rsidR="00947EC6" w14:paraId="0A8B5D79" w14:textId="77777777" w:rsidTr="00872888">
        <w:tc>
          <w:tcPr>
            <w:tcW w:w="8850" w:type="dxa"/>
            <w:gridSpan w:val="3"/>
            <w:tcBorders>
              <w:top w:val="single" w:sz="4" w:space="0" w:color="auto"/>
              <w:left w:val="single" w:sz="4" w:space="0" w:color="auto"/>
              <w:bottom w:val="single" w:sz="4" w:space="0" w:color="auto"/>
              <w:right w:val="single" w:sz="4" w:space="0" w:color="auto"/>
            </w:tcBorders>
            <w:hideMark/>
          </w:tcPr>
          <w:p w14:paraId="072AA868" w14:textId="3896770F" w:rsidR="00947EC6" w:rsidRPr="00947EC6" w:rsidRDefault="00947EC6" w:rsidP="00947EC6">
            <w:pPr>
              <w:pStyle w:val="ListParagraph"/>
              <w:numPr>
                <w:ilvl w:val="2"/>
                <w:numId w:val="4"/>
              </w:numPr>
              <w:ind w:left="273" w:hanging="284"/>
              <w:textAlignment w:val="baseline"/>
              <w:rPr>
                <w:rFonts w:eastAsia="Times New Roman" w:cstheme="minorHAnsi"/>
                <w:lang w:eastAsia="en-GB"/>
              </w:rPr>
            </w:pPr>
            <w:r w:rsidRPr="00947EC6">
              <w:rPr>
                <w:rFonts w:eastAsia="Times New Roman" w:cstheme="minorHAnsi"/>
                <w:lang w:eastAsia="en-GB"/>
              </w:rPr>
              <w:t>Payments already approved</w:t>
            </w:r>
            <w:r>
              <w:rPr>
                <w:rFonts w:eastAsia="Times New Roman" w:cstheme="minorHAnsi"/>
                <w:lang w:eastAsia="en-GB"/>
              </w:rPr>
              <w:t xml:space="preserve"> and NOTED</w:t>
            </w:r>
          </w:p>
        </w:tc>
      </w:tr>
      <w:tr w:rsidR="00947EC6" w14:paraId="7B6C54B9"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1F8DAD92" w14:textId="77777777" w:rsidR="00947EC6" w:rsidRPr="00947EC6" w:rsidRDefault="00947EC6">
            <w:pPr>
              <w:pStyle w:val="ListParagraph"/>
              <w:ind w:left="-153" w:firstLine="142"/>
              <w:textAlignment w:val="baseline"/>
              <w:rPr>
                <w:rFonts w:eastAsia="Times New Roman" w:cstheme="minorHAnsi"/>
                <w:lang w:eastAsia="en-GB"/>
              </w:rPr>
            </w:pPr>
            <w:r w:rsidRPr="00947EC6">
              <w:rPr>
                <w:rFonts w:eastAsia="Times New Roman" w:cstheme="minorHAnsi"/>
                <w:lang w:eastAsia="en-GB"/>
              </w:rPr>
              <w:t>Garden Guardian</w:t>
            </w:r>
          </w:p>
        </w:tc>
        <w:tc>
          <w:tcPr>
            <w:tcW w:w="2839" w:type="dxa"/>
            <w:tcBorders>
              <w:top w:val="single" w:sz="4" w:space="0" w:color="auto"/>
              <w:left w:val="single" w:sz="4" w:space="0" w:color="auto"/>
              <w:bottom w:val="single" w:sz="4" w:space="0" w:color="auto"/>
              <w:right w:val="single" w:sz="4" w:space="0" w:color="auto"/>
            </w:tcBorders>
            <w:hideMark/>
          </w:tcPr>
          <w:p w14:paraId="19487FE0"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Grass Verge Cutting 2024</w:t>
            </w:r>
          </w:p>
        </w:tc>
        <w:tc>
          <w:tcPr>
            <w:tcW w:w="2757" w:type="dxa"/>
            <w:tcBorders>
              <w:top w:val="single" w:sz="4" w:space="0" w:color="auto"/>
              <w:left w:val="single" w:sz="4" w:space="0" w:color="auto"/>
              <w:bottom w:val="single" w:sz="4" w:space="0" w:color="auto"/>
              <w:right w:val="single" w:sz="4" w:space="0" w:color="auto"/>
            </w:tcBorders>
            <w:hideMark/>
          </w:tcPr>
          <w:p w14:paraId="0D5E72F2"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£2016.00</w:t>
            </w:r>
          </w:p>
        </w:tc>
      </w:tr>
      <w:tr w:rsidR="00947EC6" w14:paraId="12F3F0F2" w14:textId="77777777" w:rsidTr="00872888">
        <w:tc>
          <w:tcPr>
            <w:tcW w:w="8850" w:type="dxa"/>
            <w:gridSpan w:val="3"/>
            <w:tcBorders>
              <w:top w:val="single" w:sz="4" w:space="0" w:color="auto"/>
              <w:left w:val="single" w:sz="4" w:space="0" w:color="auto"/>
              <w:bottom w:val="single" w:sz="4" w:space="0" w:color="auto"/>
              <w:right w:val="single" w:sz="4" w:space="0" w:color="auto"/>
            </w:tcBorders>
            <w:hideMark/>
          </w:tcPr>
          <w:p w14:paraId="05FB40DC" w14:textId="57C00005" w:rsidR="00947EC6" w:rsidRPr="00947EC6" w:rsidRDefault="00947EC6" w:rsidP="00947EC6">
            <w:pPr>
              <w:pStyle w:val="ListParagraph"/>
              <w:numPr>
                <w:ilvl w:val="2"/>
                <w:numId w:val="4"/>
              </w:numPr>
              <w:ind w:left="273" w:hanging="284"/>
              <w:textAlignment w:val="baseline"/>
              <w:rPr>
                <w:rFonts w:eastAsia="Times New Roman" w:cstheme="minorHAnsi"/>
                <w:lang w:eastAsia="en-GB"/>
              </w:rPr>
            </w:pPr>
            <w:r>
              <w:rPr>
                <w:rFonts w:eastAsia="Times New Roman" w:cstheme="minorHAnsi"/>
                <w:lang w:eastAsia="en-GB"/>
              </w:rPr>
              <w:t>Payments APPROVED</w:t>
            </w:r>
          </w:p>
        </w:tc>
      </w:tr>
      <w:tr w:rsidR="00947EC6" w14:paraId="576BC847"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336F3028"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Norse</w:t>
            </w:r>
          </w:p>
        </w:tc>
        <w:tc>
          <w:tcPr>
            <w:tcW w:w="2839" w:type="dxa"/>
            <w:tcBorders>
              <w:top w:val="single" w:sz="4" w:space="0" w:color="auto"/>
              <w:left w:val="single" w:sz="4" w:space="0" w:color="auto"/>
              <w:bottom w:val="single" w:sz="4" w:space="0" w:color="auto"/>
              <w:right w:val="single" w:sz="4" w:space="0" w:color="auto"/>
            </w:tcBorders>
            <w:hideMark/>
          </w:tcPr>
          <w:p w14:paraId="4B9749DE"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Grass Cutting - December</w:t>
            </w:r>
          </w:p>
        </w:tc>
        <w:tc>
          <w:tcPr>
            <w:tcW w:w="2757" w:type="dxa"/>
            <w:tcBorders>
              <w:top w:val="single" w:sz="4" w:space="0" w:color="auto"/>
              <w:left w:val="single" w:sz="4" w:space="0" w:color="auto"/>
              <w:bottom w:val="single" w:sz="4" w:space="0" w:color="auto"/>
              <w:right w:val="single" w:sz="4" w:space="0" w:color="auto"/>
            </w:tcBorders>
            <w:hideMark/>
          </w:tcPr>
          <w:p w14:paraId="05F9B39A"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£899.03</w:t>
            </w:r>
          </w:p>
        </w:tc>
      </w:tr>
      <w:tr w:rsidR="00947EC6" w14:paraId="63604C9C"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5CEF2182"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Clifford Moate</w:t>
            </w:r>
          </w:p>
        </w:tc>
        <w:tc>
          <w:tcPr>
            <w:tcW w:w="2839" w:type="dxa"/>
            <w:tcBorders>
              <w:top w:val="single" w:sz="4" w:space="0" w:color="auto"/>
              <w:left w:val="single" w:sz="4" w:space="0" w:color="auto"/>
              <w:bottom w:val="single" w:sz="4" w:space="0" w:color="auto"/>
              <w:right w:val="single" w:sz="4" w:space="0" w:color="auto"/>
            </w:tcBorders>
            <w:hideMark/>
          </w:tcPr>
          <w:p w14:paraId="5CE570A3"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Self Contracted Groundsman</w:t>
            </w:r>
          </w:p>
        </w:tc>
        <w:tc>
          <w:tcPr>
            <w:tcW w:w="2757" w:type="dxa"/>
            <w:tcBorders>
              <w:top w:val="single" w:sz="4" w:space="0" w:color="auto"/>
              <w:left w:val="single" w:sz="4" w:space="0" w:color="auto"/>
              <w:bottom w:val="single" w:sz="4" w:space="0" w:color="auto"/>
              <w:right w:val="single" w:sz="4" w:space="0" w:color="auto"/>
            </w:tcBorders>
            <w:hideMark/>
          </w:tcPr>
          <w:p w14:paraId="691EF315" w14:textId="33E97EAA" w:rsidR="00947EC6" w:rsidRPr="00947EC6" w:rsidRDefault="00822132">
            <w:pPr>
              <w:pStyle w:val="ListParagraph"/>
              <w:ind w:left="0"/>
              <w:textAlignment w:val="baseline"/>
              <w:rPr>
                <w:rFonts w:eastAsia="Times New Roman" w:cstheme="minorHAnsi"/>
                <w:lang w:eastAsia="en-GB"/>
              </w:rPr>
            </w:pPr>
            <w:r>
              <w:rPr>
                <w:rFonts w:eastAsia="Times New Roman" w:cstheme="minorHAnsi"/>
                <w:lang w:eastAsia="en-GB"/>
              </w:rPr>
              <w:t>£577.50</w:t>
            </w:r>
          </w:p>
        </w:tc>
      </w:tr>
      <w:tr w:rsidR="00947EC6" w14:paraId="68CD294F"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0067F0AA"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B.Furr</w:t>
            </w:r>
          </w:p>
        </w:tc>
        <w:tc>
          <w:tcPr>
            <w:tcW w:w="2839" w:type="dxa"/>
            <w:tcBorders>
              <w:top w:val="single" w:sz="4" w:space="0" w:color="auto"/>
              <w:left w:val="single" w:sz="4" w:space="0" w:color="auto"/>
              <w:bottom w:val="single" w:sz="4" w:space="0" w:color="auto"/>
              <w:right w:val="single" w:sz="4" w:space="0" w:color="auto"/>
            </w:tcBorders>
            <w:hideMark/>
          </w:tcPr>
          <w:p w14:paraId="2E886421"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Clerks Expenses</w:t>
            </w:r>
          </w:p>
        </w:tc>
        <w:tc>
          <w:tcPr>
            <w:tcW w:w="2757" w:type="dxa"/>
            <w:tcBorders>
              <w:top w:val="single" w:sz="4" w:space="0" w:color="auto"/>
              <w:left w:val="single" w:sz="4" w:space="0" w:color="auto"/>
              <w:bottom w:val="single" w:sz="4" w:space="0" w:color="auto"/>
              <w:right w:val="single" w:sz="4" w:space="0" w:color="auto"/>
            </w:tcBorders>
            <w:hideMark/>
          </w:tcPr>
          <w:p w14:paraId="41760C93"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£40.00</w:t>
            </w:r>
          </w:p>
        </w:tc>
      </w:tr>
      <w:tr w:rsidR="00947EC6" w14:paraId="77277829"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21B6A799"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Ashley Ad’s</w:t>
            </w:r>
          </w:p>
        </w:tc>
        <w:tc>
          <w:tcPr>
            <w:tcW w:w="2839" w:type="dxa"/>
            <w:tcBorders>
              <w:top w:val="single" w:sz="4" w:space="0" w:color="auto"/>
              <w:left w:val="single" w:sz="4" w:space="0" w:color="auto"/>
              <w:bottom w:val="single" w:sz="4" w:space="0" w:color="auto"/>
              <w:right w:val="single" w:sz="4" w:space="0" w:color="auto"/>
            </w:tcBorders>
            <w:hideMark/>
          </w:tcPr>
          <w:p w14:paraId="774861A2"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Allotment Signage</w:t>
            </w:r>
          </w:p>
        </w:tc>
        <w:tc>
          <w:tcPr>
            <w:tcW w:w="2757" w:type="dxa"/>
            <w:tcBorders>
              <w:top w:val="single" w:sz="4" w:space="0" w:color="auto"/>
              <w:left w:val="single" w:sz="4" w:space="0" w:color="auto"/>
              <w:bottom w:val="single" w:sz="4" w:space="0" w:color="auto"/>
              <w:right w:val="single" w:sz="4" w:space="0" w:color="auto"/>
            </w:tcBorders>
            <w:hideMark/>
          </w:tcPr>
          <w:p w14:paraId="2ED687E0"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£90.60</w:t>
            </w:r>
          </w:p>
        </w:tc>
      </w:tr>
      <w:tr w:rsidR="00947EC6" w14:paraId="7F46BA36" w14:textId="77777777" w:rsidTr="00872888">
        <w:tc>
          <w:tcPr>
            <w:tcW w:w="8850" w:type="dxa"/>
            <w:gridSpan w:val="3"/>
            <w:tcBorders>
              <w:top w:val="single" w:sz="4" w:space="0" w:color="auto"/>
              <w:left w:val="single" w:sz="4" w:space="0" w:color="auto"/>
              <w:bottom w:val="single" w:sz="4" w:space="0" w:color="auto"/>
              <w:right w:val="single" w:sz="4" w:space="0" w:color="auto"/>
            </w:tcBorders>
            <w:hideMark/>
          </w:tcPr>
          <w:p w14:paraId="4039AA4A" w14:textId="77777777" w:rsidR="00947EC6" w:rsidRPr="00947EC6" w:rsidRDefault="00947EC6" w:rsidP="00947EC6">
            <w:pPr>
              <w:pStyle w:val="ListParagraph"/>
              <w:numPr>
                <w:ilvl w:val="2"/>
                <w:numId w:val="4"/>
              </w:numPr>
              <w:ind w:left="304" w:hanging="283"/>
              <w:textAlignment w:val="baseline"/>
              <w:rPr>
                <w:rFonts w:eastAsia="Times New Roman" w:cstheme="minorHAnsi"/>
                <w:lang w:eastAsia="en-GB"/>
              </w:rPr>
            </w:pPr>
            <w:r w:rsidRPr="00947EC6">
              <w:rPr>
                <w:rFonts w:eastAsia="Times New Roman" w:cstheme="minorHAnsi"/>
                <w:lang w:eastAsia="en-GB"/>
              </w:rPr>
              <w:t>Payments for information only – previously agreed direct debits and standing orders</w:t>
            </w:r>
          </w:p>
        </w:tc>
      </w:tr>
      <w:tr w:rsidR="00947EC6" w14:paraId="1D68C7A3"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5762A7F2"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B Furr</w:t>
            </w:r>
          </w:p>
        </w:tc>
        <w:tc>
          <w:tcPr>
            <w:tcW w:w="2839" w:type="dxa"/>
            <w:tcBorders>
              <w:top w:val="single" w:sz="4" w:space="0" w:color="auto"/>
              <w:left w:val="single" w:sz="4" w:space="0" w:color="auto"/>
              <w:bottom w:val="single" w:sz="4" w:space="0" w:color="auto"/>
              <w:right w:val="single" w:sz="4" w:space="0" w:color="auto"/>
            </w:tcBorders>
            <w:hideMark/>
          </w:tcPr>
          <w:p w14:paraId="7ED1D231"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Clerks Salary for December</w:t>
            </w:r>
          </w:p>
        </w:tc>
        <w:tc>
          <w:tcPr>
            <w:tcW w:w="2757" w:type="dxa"/>
            <w:tcBorders>
              <w:top w:val="single" w:sz="4" w:space="0" w:color="auto"/>
              <w:left w:val="single" w:sz="4" w:space="0" w:color="auto"/>
              <w:bottom w:val="single" w:sz="4" w:space="0" w:color="auto"/>
              <w:right w:val="single" w:sz="4" w:space="0" w:color="auto"/>
            </w:tcBorders>
            <w:hideMark/>
          </w:tcPr>
          <w:p w14:paraId="5279957D"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£1289.10</w:t>
            </w:r>
          </w:p>
        </w:tc>
      </w:tr>
      <w:tr w:rsidR="00947EC6" w14:paraId="2DE8068E"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57BF68EB"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Norfolk Pension Fund</w:t>
            </w:r>
          </w:p>
        </w:tc>
        <w:tc>
          <w:tcPr>
            <w:tcW w:w="2839" w:type="dxa"/>
            <w:tcBorders>
              <w:top w:val="single" w:sz="4" w:space="0" w:color="auto"/>
              <w:left w:val="single" w:sz="4" w:space="0" w:color="auto"/>
              <w:bottom w:val="single" w:sz="4" w:space="0" w:color="auto"/>
              <w:right w:val="single" w:sz="4" w:space="0" w:color="auto"/>
            </w:tcBorders>
            <w:hideMark/>
          </w:tcPr>
          <w:p w14:paraId="6528DBC1"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Clerks Pension for December</w:t>
            </w:r>
          </w:p>
        </w:tc>
        <w:tc>
          <w:tcPr>
            <w:tcW w:w="2757" w:type="dxa"/>
            <w:tcBorders>
              <w:top w:val="single" w:sz="4" w:space="0" w:color="auto"/>
              <w:left w:val="single" w:sz="4" w:space="0" w:color="auto"/>
              <w:bottom w:val="single" w:sz="4" w:space="0" w:color="auto"/>
              <w:right w:val="single" w:sz="4" w:space="0" w:color="auto"/>
            </w:tcBorders>
            <w:hideMark/>
          </w:tcPr>
          <w:p w14:paraId="6B8379E4"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£431.16</w:t>
            </w:r>
          </w:p>
        </w:tc>
      </w:tr>
      <w:tr w:rsidR="00947EC6" w14:paraId="7A67F3F8"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395050A0"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HMRC</w:t>
            </w:r>
          </w:p>
        </w:tc>
        <w:tc>
          <w:tcPr>
            <w:tcW w:w="2839" w:type="dxa"/>
            <w:tcBorders>
              <w:top w:val="single" w:sz="4" w:space="0" w:color="auto"/>
              <w:left w:val="single" w:sz="4" w:space="0" w:color="auto"/>
              <w:bottom w:val="single" w:sz="4" w:space="0" w:color="auto"/>
              <w:right w:val="single" w:sz="4" w:space="0" w:color="auto"/>
            </w:tcBorders>
            <w:hideMark/>
          </w:tcPr>
          <w:p w14:paraId="5931D833"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Tax for December</w:t>
            </w:r>
          </w:p>
        </w:tc>
        <w:tc>
          <w:tcPr>
            <w:tcW w:w="2757" w:type="dxa"/>
            <w:tcBorders>
              <w:top w:val="single" w:sz="4" w:space="0" w:color="auto"/>
              <w:left w:val="single" w:sz="4" w:space="0" w:color="auto"/>
              <w:bottom w:val="single" w:sz="4" w:space="0" w:color="auto"/>
              <w:right w:val="single" w:sz="4" w:space="0" w:color="auto"/>
            </w:tcBorders>
            <w:hideMark/>
          </w:tcPr>
          <w:p w14:paraId="684000B4"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£244.56</w:t>
            </w:r>
          </w:p>
        </w:tc>
      </w:tr>
      <w:tr w:rsidR="00947EC6" w14:paraId="20CA9883"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01077798"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lastRenderedPageBreak/>
              <w:t>EE</w:t>
            </w:r>
          </w:p>
        </w:tc>
        <w:tc>
          <w:tcPr>
            <w:tcW w:w="2839" w:type="dxa"/>
            <w:tcBorders>
              <w:top w:val="single" w:sz="4" w:space="0" w:color="auto"/>
              <w:left w:val="single" w:sz="4" w:space="0" w:color="auto"/>
              <w:bottom w:val="single" w:sz="4" w:space="0" w:color="auto"/>
              <w:right w:val="single" w:sz="4" w:space="0" w:color="auto"/>
            </w:tcBorders>
            <w:hideMark/>
          </w:tcPr>
          <w:p w14:paraId="1683B77F"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Clerks Mobile for December</w:t>
            </w:r>
          </w:p>
        </w:tc>
        <w:tc>
          <w:tcPr>
            <w:tcW w:w="2757" w:type="dxa"/>
            <w:tcBorders>
              <w:top w:val="single" w:sz="4" w:space="0" w:color="auto"/>
              <w:left w:val="single" w:sz="4" w:space="0" w:color="auto"/>
              <w:bottom w:val="single" w:sz="4" w:space="0" w:color="auto"/>
              <w:right w:val="single" w:sz="4" w:space="0" w:color="auto"/>
            </w:tcBorders>
            <w:hideMark/>
          </w:tcPr>
          <w:p w14:paraId="56233C3B"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£6.47</w:t>
            </w:r>
          </w:p>
        </w:tc>
      </w:tr>
      <w:tr w:rsidR="00947EC6" w14:paraId="64D3B593"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17499922"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Scribe</w:t>
            </w:r>
          </w:p>
        </w:tc>
        <w:tc>
          <w:tcPr>
            <w:tcW w:w="2839" w:type="dxa"/>
            <w:tcBorders>
              <w:top w:val="single" w:sz="4" w:space="0" w:color="auto"/>
              <w:left w:val="single" w:sz="4" w:space="0" w:color="auto"/>
              <w:bottom w:val="single" w:sz="4" w:space="0" w:color="auto"/>
              <w:right w:val="single" w:sz="4" w:space="0" w:color="auto"/>
            </w:tcBorders>
            <w:hideMark/>
          </w:tcPr>
          <w:p w14:paraId="7D846206"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Accounts Package</w:t>
            </w:r>
          </w:p>
        </w:tc>
        <w:tc>
          <w:tcPr>
            <w:tcW w:w="2757" w:type="dxa"/>
            <w:tcBorders>
              <w:top w:val="single" w:sz="4" w:space="0" w:color="auto"/>
              <w:left w:val="single" w:sz="4" w:space="0" w:color="auto"/>
              <w:bottom w:val="single" w:sz="4" w:space="0" w:color="auto"/>
              <w:right w:val="single" w:sz="4" w:space="0" w:color="auto"/>
            </w:tcBorders>
            <w:hideMark/>
          </w:tcPr>
          <w:p w14:paraId="5AB1749E"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£550.80</w:t>
            </w:r>
          </w:p>
        </w:tc>
      </w:tr>
      <w:tr w:rsidR="00947EC6" w14:paraId="6BDCBF6B" w14:textId="77777777" w:rsidTr="00872888">
        <w:tc>
          <w:tcPr>
            <w:tcW w:w="3254" w:type="dxa"/>
            <w:tcBorders>
              <w:top w:val="single" w:sz="4" w:space="0" w:color="auto"/>
              <w:left w:val="single" w:sz="4" w:space="0" w:color="auto"/>
              <w:bottom w:val="single" w:sz="4" w:space="0" w:color="auto"/>
              <w:right w:val="single" w:sz="4" w:space="0" w:color="auto"/>
            </w:tcBorders>
            <w:hideMark/>
          </w:tcPr>
          <w:p w14:paraId="28E9C2FD"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ICO</w:t>
            </w:r>
          </w:p>
        </w:tc>
        <w:tc>
          <w:tcPr>
            <w:tcW w:w="2839" w:type="dxa"/>
            <w:tcBorders>
              <w:top w:val="single" w:sz="4" w:space="0" w:color="auto"/>
              <w:left w:val="single" w:sz="4" w:space="0" w:color="auto"/>
              <w:bottom w:val="single" w:sz="4" w:space="0" w:color="auto"/>
              <w:right w:val="single" w:sz="4" w:space="0" w:color="auto"/>
            </w:tcBorders>
            <w:hideMark/>
          </w:tcPr>
          <w:p w14:paraId="2AEA1DAE"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Annual Data Protection Fee</w:t>
            </w:r>
          </w:p>
        </w:tc>
        <w:tc>
          <w:tcPr>
            <w:tcW w:w="2757" w:type="dxa"/>
            <w:tcBorders>
              <w:top w:val="single" w:sz="4" w:space="0" w:color="auto"/>
              <w:left w:val="single" w:sz="4" w:space="0" w:color="auto"/>
              <w:bottom w:val="single" w:sz="4" w:space="0" w:color="auto"/>
              <w:right w:val="single" w:sz="4" w:space="0" w:color="auto"/>
            </w:tcBorders>
            <w:hideMark/>
          </w:tcPr>
          <w:p w14:paraId="728177C5" w14:textId="77777777" w:rsidR="00947EC6" w:rsidRPr="00947EC6" w:rsidRDefault="00947EC6">
            <w:pPr>
              <w:pStyle w:val="ListParagraph"/>
              <w:ind w:left="0"/>
              <w:textAlignment w:val="baseline"/>
              <w:rPr>
                <w:rFonts w:eastAsia="Times New Roman" w:cstheme="minorHAnsi"/>
                <w:lang w:eastAsia="en-GB"/>
              </w:rPr>
            </w:pPr>
            <w:r w:rsidRPr="00947EC6">
              <w:rPr>
                <w:rFonts w:eastAsia="Times New Roman" w:cstheme="minorHAnsi"/>
                <w:lang w:eastAsia="en-GB"/>
              </w:rPr>
              <w:t>£35.00</w:t>
            </w:r>
          </w:p>
        </w:tc>
      </w:tr>
    </w:tbl>
    <w:p w14:paraId="6248A39F" w14:textId="3FF5B1B3" w:rsidR="00872888" w:rsidRPr="00872888" w:rsidRDefault="00872888" w:rsidP="00872888">
      <w:pPr>
        <w:pStyle w:val="ListParagraph"/>
        <w:numPr>
          <w:ilvl w:val="2"/>
          <w:numId w:val="4"/>
        </w:numPr>
        <w:spacing w:after="0" w:line="240" w:lineRule="auto"/>
        <w:ind w:left="284" w:hanging="284"/>
        <w:textAlignment w:val="baseline"/>
        <w:rPr>
          <w:rFonts w:eastAsia="Times New Roman" w:cstheme="minorHAnsi"/>
          <w:lang w:eastAsia="en-GB"/>
        </w:rPr>
      </w:pPr>
      <w:r w:rsidRPr="00872888">
        <w:rPr>
          <w:rFonts w:eastAsia="Times New Roman" w:cstheme="minorHAnsi"/>
          <w:lang w:eastAsia="en-GB"/>
        </w:rPr>
        <w:t>T</w:t>
      </w:r>
      <w:r w:rsidR="00947EC6" w:rsidRPr="00872888">
        <w:rPr>
          <w:rFonts w:eastAsia="Times New Roman" w:cstheme="minorHAnsi"/>
          <w:lang w:eastAsia="en-GB"/>
        </w:rPr>
        <w:t>he budget and financial report for Quarter 3</w:t>
      </w:r>
      <w:r w:rsidRPr="00872888">
        <w:rPr>
          <w:rFonts w:eastAsia="Times New Roman" w:cstheme="minorHAnsi"/>
          <w:lang w:eastAsia="en-GB"/>
        </w:rPr>
        <w:t xml:space="preserve"> were REVIEWED and NOTED</w:t>
      </w:r>
      <w:r w:rsidR="00947EC6" w:rsidRPr="00872888">
        <w:rPr>
          <w:rFonts w:eastAsia="Times New Roman" w:cstheme="minorHAnsi"/>
          <w:lang w:eastAsia="en-GB"/>
        </w:rPr>
        <w:t>.</w:t>
      </w:r>
    </w:p>
    <w:p w14:paraId="04EB7FE3" w14:textId="77777777" w:rsidR="00872888" w:rsidRPr="00872888" w:rsidRDefault="00872888" w:rsidP="00872888">
      <w:pPr>
        <w:pStyle w:val="ListParagraph"/>
        <w:numPr>
          <w:ilvl w:val="0"/>
          <w:numId w:val="1"/>
        </w:numPr>
        <w:spacing w:after="0" w:line="240" w:lineRule="auto"/>
        <w:ind w:left="284" w:hanging="284"/>
        <w:textAlignment w:val="baseline"/>
        <w:rPr>
          <w:rFonts w:eastAsia="Times New Roman" w:cstheme="minorHAnsi"/>
          <w:b/>
          <w:lang w:eastAsia="en-GB"/>
        </w:rPr>
      </w:pPr>
      <w:r w:rsidRPr="00872888">
        <w:rPr>
          <w:rFonts w:eastAsia="Times New Roman" w:cstheme="minorHAnsi"/>
          <w:b/>
          <w:lang w:eastAsia="en-GB"/>
        </w:rPr>
        <w:t>Allotments</w:t>
      </w:r>
    </w:p>
    <w:p w14:paraId="3644907F" w14:textId="118C1E27" w:rsidR="00947EC6" w:rsidRPr="00947EC6" w:rsidRDefault="00872888" w:rsidP="00872888">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The quote to hire a digger for £270 was ACCEPTED.  Mr Oakes will email this to the clerk.  Two quotations were considered to remove the rats on site.  It was AGREED to accept the quote from Target Pest Solutions to carry out two visits and place 20 external bait boxes around the site.  A health and safety inspection is due next month.  Cllr Germany and Cllr Spinks agreed to attend.  The clerk will email Mr Oakes dates available to hold a committee meeting.  The AGM will be held in March.  The quote from Target Trees to trim the branches of a tree near the community shed was ACCEPTED.</w:t>
      </w:r>
      <w:r w:rsidR="00842E7C">
        <w:rPr>
          <w:rFonts w:eastAsia="Times New Roman" w:cstheme="minorHAnsi"/>
          <w:lang w:eastAsia="en-GB"/>
        </w:rPr>
        <w:t xml:space="preserve">  </w:t>
      </w:r>
    </w:p>
    <w:p w14:paraId="7F682D8D" w14:textId="29ACBA5C" w:rsidR="00947EC6" w:rsidRPr="00872888" w:rsidRDefault="00947EC6" w:rsidP="00872888">
      <w:pPr>
        <w:pStyle w:val="ListParagraph"/>
        <w:numPr>
          <w:ilvl w:val="0"/>
          <w:numId w:val="1"/>
        </w:numPr>
        <w:spacing w:after="0" w:line="240" w:lineRule="auto"/>
        <w:ind w:left="284" w:hanging="284"/>
        <w:textAlignment w:val="baseline"/>
        <w:rPr>
          <w:rFonts w:eastAsia="Times New Roman" w:cstheme="minorHAnsi"/>
          <w:b/>
          <w:lang w:eastAsia="en-GB"/>
        </w:rPr>
      </w:pPr>
      <w:r w:rsidRPr="00872888">
        <w:rPr>
          <w:rFonts w:eastAsia="Times New Roman" w:cstheme="minorHAnsi"/>
          <w:b/>
          <w:lang w:eastAsia="en-GB"/>
        </w:rPr>
        <w:t xml:space="preserve">Highway and PROW matters </w:t>
      </w:r>
    </w:p>
    <w:p w14:paraId="5AA87D1F" w14:textId="5A2DC61E" w:rsidR="00947EC6" w:rsidRPr="00947EC6" w:rsidRDefault="00872888" w:rsidP="0087288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t xml:space="preserve">Cllr Sands Moore said that she had been unable to gather video evidence </w:t>
      </w:r>
      <w:r w:rsidR="00947EC6" w:rsidRPr="00947EC6">
        <w:rPr>
          <w:rFonts w:eastAsia="Times New Roman" w:cstheme="minorHAnsi"/>
          <w:lang w:eastAsia="en-GB"/>
        </w:rPr>
        <w:t xml:space="preserve">of </w:t>
      </w:r>
      <w:r>
        <w:rPr>
          <w:rFonts w:eastAsia="Times New Roman" w:cstheme="minorHAnsi"/>
          <w:lang w:eastAsia="en-GB"/>
        </w:rPr>
        <w:t xml:space="preserve">the </w:t>
      </w:r>
      <w:r w:rsidR="00947EC6" w:rsidRPr="00947EC6">
        <w:rPr>
          <w:rFonts w:eastAsia="Times New Roman" w:cstheme="minorHAnsi"/>
          <w:lang w:eastAsia="en-GB"/>
        </w:rPr>
        <w:t>parking problems opposite The Grove on Rectory Road.</w:t>
      </w:r>
      <w:r>
        <w:rPr>
          <w:rFonts w:eastAsia="Times New Roman" w:cstheme="minorHAnsi"/>
          <w:lang w:eastAsia="en-GB"/>
        </w:rPr>
        <w:t xml:space="preserve">  This is because someone had put cones where the vehicles park.  These have since been removed.  </w:t>
      </w:r>
    </w:p>
    <w:p w14:paraId="0CD4F4B1" w14:textId="416E21B1" w:rsidR="00947EC6" w:rsidRPr="00947EC6" w:rsidRDefault="00872888" w:rsidP="0087288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t xml:space="preserve">The clerk updated that evidence was being gathered by members of the public who claimed to have used the footpath </w:t>
      </w:r>
      <w:r w:rsidR="00947EC6" w:rsidRPr="00947EC6">
        <w:rPr>
          <w:rFonts w:eastAsia="Times New Roman" w:cstheme="minorHAnsi"/>
          <w:lang w:eastAsia="en-GB"/>
        </w:rPr>
        <w:t>between Church Close and Church Loke.</w:t>
      </w:r>
      <w:r>
        <w:rPr>
          <w:rFonts w:eastAsia="Times New Roman" w:cstheme="minorHAnsi"/>
          <w:lang w:eastAsia="en-GB"/>
        </w:rPr>
        <w:t xml:space="preserve">  A few residents have also set up a petition for anyone to sign who wants to keep the footpath open but does not meet the criteria to complete a user evidence form.  The petitions will be placed in a few venues in the High Street.  The clerk has also written to the primary school, pre-school, GP surgery and Coltishall PCC to see if they support the application.</w:t>
      </w:r>
    </w:p>
    <w:p w14:paraId="60BBE964" w14:textId="0AD2F331" w:rsidR="00947EC6" w:rsidRDefault="00947EC6" w:rsidP="00872888">
      <w:pPr>
        <w:pStyle w:val="ListParagraph"/>
        <w:numPr>
          <w:ilvl w:val="2"/>
          <w:numId w:val="1"/>
        </w:numPr>
        <w:spacing w:after="0" w:line="240" w:lineRule="auto"/>
        <w:ind w:left="284" w:hanging="284"/>
        <w:textAlignment w:val="baseline"/>
        <w:rPr>
          <w:rFonts w:eastAsia="Times New Roman" w:cstheme="minorHAnsi"/>
          <w:lang w:eastAsia="en-GB"/>
        </w:rPr>
      </w:pPr>
      <w:r w:rsidRPr="00947EC6">
        <w:rPr>
          <w:rFonts w:eastAsia="Times New Roman" w:cstheme="minorHAnsi"/>
          <w:lang w:eastAsia="en-GB"/>
        </w:rPr>
        <w:t>Illegal parking on the pedestrian footpath near the old Landamore Fish and Chip Shop.</w:t>
      </w:r>
      <w:r w:rsidR="00872888">
        <w:rPr>
          <w:rFonts w:eastAsia="Times New Roman" w:cstheme="minorHAnsi"/>
          <w:lang w:eastAsia="en-GB"/>
        </w:rPr>
        <w:t xml:space="preserve">  The clerk had reported this to PC Ward, but has not had a response.  Cllr J Young took a photo of a vehicle blocking the footpath today which the clerk will forward to PC Ward.</w:t>
      </w:r>
    </w:p>
    <w:p w14:paraId="200CAE6B" w14:textId="7223FD0E" w:rsidR="00872888" w:rsidRDefault="00872888" w:rsidP="0087288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t xml:space="preserve">It was NOTED that Frogge Lane will be closed whilst City Fibre </w:t>
      </w:r>
      <w:r w:rsidR="00822132">
        <w:rPr>
          <w:rFonts w:eastAsia="Times New Roman" w:cstheme="minorHAnsi"/>
          <w:lang w:eastAsia="en-GB"/>
        </w:rPr>
        <w:t>carry out works to improve the broadband network.</w:t>
      </w:r>
    </w:p>
    <w:p w14:paraId="69B001B0" w14:textId="7A90E590" w:rsidR="00822132" w:rsidRPr="00947EC6" w:rsidRDefault="00822132" w:rsidP="00872888">
      <w:pPr>
        <w:pStyle w:val="ListParagraph"/>
        <w:numPr>
          <w:ilvl w:val="2"/>
          <w:numId w:val="1"/>
        </w:numPr>
        <w:spacing w:after="0" w:line="240" w:lineRule="auto"/>
        <w:ind w:left="284" w:hanging="284"/>
        <w:textAlignment w:val="baseline"/>
        <w:rPr>
          <w:rFonts w:eastAsia="Times New Roman" w:cstheme="minorHAnsi"/>
          <w:lang w:eastAsia="en-GB"/>
        </w:rPr>
      </w:pPr>
      <w:r>
        <w:rPr>
          <w:rFonts w:eastAsia="Times New Roman" w:cstheme="minorHAnsi"/>
          <w:lang w:eastAsia="en-GB"/>
        </w:rPr>
        <w:t>It was NOTED that a tractor hit the wall on the corner of the High Street opposite the petrol station junction.  This wall has been repeatedly hit by vehicles.</w:t>
      </w:r>
    </w:p>
    <w:p w14:paraId="59C8630F" w14:textId="528015B6" w:rsidR="00872888" w:rsidRDefault="00822132" w:rsidP="00872888">
      <w:pPr>
        <w:pStyle w:val="ListParagraph"/>
        <w:numPr>
          <w:ilvl w:val="0"/>
          <w:numId w:val="1"/>
        </w:numPr>
        <w:spacing w:after="0" w:line="240" w:lineRule="auto"/>
        <w:ind w:left="284" w:hanging="284"/>
        <w:textAlignment w:val="baseline"/>
        <w:rPr>
          <w:rFonts w:eastAsia="Times New Roman" w:cstheme="minorHAnsi"/>
          <w:b/>
          <w:lang w:eastAsia="en-GB"/>
        </w:rPr>
      </w:pPr>
      <w:r w:rsidRPr="00822132">
        <w:rPr>
          <w:rFonts w:eastAsia="Times New Roman" w:cstheme="minorHAnsi"/>
          <w:b/>
          <w:lang w:eastAsia="en-GB"/>
        </w:rPr>
        <w:t>D</w:t>
      </w:r>
      <w:r>
        <w:rPr>
          <w:rFonts w:eastAsia="Times New Roman" w:cstheme="minorHAnsi"/>
          <w:b/>
          <w:lang w:eastAsia="en-GB"/>
        </w:rPr>
        <w:t>og bins</w:t>
      </w:r>
    </w:p>
    <w:p w14:paraId="16CDCA2D" w14:textId="49C3DD2C" w:rsidR="00822132" w:rsidRPr="00822132" w:rsidRDefault="00822132" w:rsidP="00822132">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There was a discussion about various areas in the village where there is a lack of dog bins.  The clerk presented costing’s for this.  However, there were concerns it was too expensive.  As there are two dog bins near the Lower Common, it was AGREED to relocate the dog bin on Anchor Street near the White Lion junction to The Hill.  </w:t>
      </w:r>
    </w:p>
    <w:p w14:paraId="2E805078" w14:textId="77777777" w:rsidR="00822132" w:rsidRPr="00822132" w:rsidRDefault="00822132" w:rsidP="00822132">
      <w:pPr>
        <w:pStyle w:val="ListParagraph"/>
        <w:numPr>
          <w:ilvl w:val="0"/>
          <w:numId w:val="1"/>
        </w:numPr>
        <w:spacing w:after="0" w:line="240" w:lineRule="auto"/>
        <w:ind w:left="284" w:hanging="284"/>
        <w:textAlignment w:val="baseline"/>
        <w:rPr>
          <w:rFonts w:eastAsia="Times New Roman" w:cstheme="minorHAnsi"/>
          <w:b/>
          <w:lang w:eastAsia="en-GB"/>
        </w:rPr>
      </w:pPr>
      <w:r w:rsidRPr="00822132">
        <w:rPr>
          <w:rFonts w:eastAsia="Times New Roman" w:cstheme="minorHAnsi"/>
          <w:b/>
          <w:lang w:eastAsia="en-GB"/>
        </w:rPr>
        <w:t>Trees</w:t>
      </w:r>
    </w:p>
    <w:p w14:paraId="1B2CB62D" w14:textId="0B9BCD16" w:rsidR="00947EC6" w:rsidRPr="00822132" w:rsidRDefault="00822132" w:rsidP="00822132">
      <w:pPr>
        <w:pStyle w:val="ListParagraph"/>
        <w:spacing w:after="0" w:line="240" w:lineRule="auto"/>
        <w:ind w:left="284"/>
        <w:textAlignment w:val="baseline"/>
        <w:rPr>
          <w:rFonts w:eastAsia="Times New Roman" w:cstheme="minorHAnsi"/>
          <w:lang w:eastAsia="en-GB"/>
        </w:rPr>
      </w:pPr>
      <w:r w:rsidRPr="00822132">
        <w:rPr>
          <w:rFonts w:eastAsia="Times New Roman" w:cstheme="minorHAnsi"/>
          <w:lang w:eastAsia="en-GB"/>
        </w:rPr>
        <w:t xml:space="preserve">It was AGREED to contribute £400 to </w:t>
      </w:r>
      <w:r w:rsidR="00947EC6" w:rsidRPr="00822132">
        <w:rPr>
          <w:rFonts w:eastAsia="Times New Roman" w:cstheme="minorHAnsi"/>
          <w:lang w:eastAsia="en-GB"/>
        </w:rPr>
        <w:t xml:space="preserve">Coltishall Commons Management Trust </w:t>
      </w:r>
      <w:r w:rsidRPr="00822132">
        <w:rPr>
          <w:rFonts w:eastAsia="Times New Roman" w:cstheme="minorHAnsi"/>
          <w:lang w:eastAsia="en-GB"/>
        </w:rPr>
        <w:t>for the tree work carried out at the Upper Common.</w:t>
      </w:r>
    </w:p>
    <w:p w14:paraId="1D20B881" w14:textId="77777777" w:rsidR="00822132" w:rsidRPr="00822132" w:rsidRDefault="00822132" w:rsidP="00872888">
      <w:pPr>
        <w:pStyle w:val="ListParagraph"/>
        <w:numPr>
          <w:ilvl w:val="0"/>
          <w:numId w:val="1"/>
        </w:numPr>
        <w:spacing w:after="0" w:line="240" w:lineRule="auto"/>
        <w:ind w:left="284" w:hanging="284"/>
        <w:textAlignment w:val="baseline"/>
        <w:rPr>
          <w:rFonts w:eastAsia="Times New Roman" w:cstheme="minorHAnsi"/>
          <w:b/>
          <w:lang w:eastAsia="en-GB"/>
        </w:rPr>
      </w:pPr>
      <w:r w:rsidRPr="00822132">
        <w:rPr>
          <w:rFonts w:eastAsia="Times New Roman" w:cstheme="minorHAnsi"/>
          <w:b/>
          <w:lang w:eastAsia="en-GB"/>
        </w:rPr>
        <w:t>Public Toilets</w:t>
      </w:r>
    </w:p>
    <w:p w14:paraId="7ABE4B1E" w14:textId="2C756803" w:rsidR="00822132" w:rsidRDefault="00822132" w:rsidP="00822132">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It was AGREED to defer this item until it was clear whether the Kings Head Pub had signed an agreement with BDC to manage the toilets and had an understanding of what </w:t>
      </w:r>
      <w:r w:rsidR="00842E7C">
        <w:rPr>
          <w:rFonts w:eastAsia="Times New Roman" w:cstheme="minorHAnsi"/>
          <w:lang w:eastAsia="en-GB"/>
        </w:rPr>
        <w:t>costing’s</w:t>
      </w:r>
      <w:r>
        <w:rPr>
          <w:rFonts w:eastAsia="Times New Roman" w:cstheme="minorHAnsi"/>
          <w:lang w:eastAsia="en-GB"/>
        </w:rPr>
        <w:t xml:space="preserve"> are involved to make them good for public use.</w:t>
      </w:r>
    </w:p>
    <w:p w14:paraId="77B1D55B" w14:textId="77884D35" w:rsidR="00947EC6" w:rsidRDefault="00822132" w:rsidP="00822132">
      <w:pPr>
        <w:pStyle w:val="ListParagraph"/>
        <w:numPr>
          <w:ilvl w:val="0"/>
          <w:numId w:val="1"/>
        </w:numPr>
        <w:spacing w:after="0" w:line="240" w:lineRule="auto"/>
        <w:ind w:left="284" w:hanging="284"/>
        <w:textAlignment w:val="baseline"/>
        <w:rPr>
          <w:rFonts w:eastAsia="Times New Roman" w:cstheme="minorHAnsi"/>
          <w:b/>
          <w:lang w:eastAsia="en-GB"/>
        </w:rPr>
      </w:pPr>
      <w:r>
        <w:rPr>
          <w:rFonts w:eastAsia="Times New Roman" w:cstheme="minorHAnsi"/>
          <w:lang w:eastAsia="en-GB"/>
        </w:rPr>
        <w:t xml:space="preserve"> </w:t>
      </w:r>
      <w:r w:rsidRPr="00822132">
        <w:rPr>
          <w:rFonts w:eastAsia="Times New Roman" w:cstheme="minorHAnsi"/>
          <w:b/>
          <w:lang w:eastAsia="en-GB"/>
        </w:rPr>
        <w:t>Items for the next agenda</w:t>
      </w:r>
    </w:p>
    <w:p w14:paraId="4306E6EF" w14:textId="5A0DF1ED" w:rsidR="00822132" w:rsidRPr="00822132" w:rsidRDefault="00822132" w:rsidP="00822132">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Annual Play Area Inspection Report</w:t>
      </w:r>
    </w:p>
    <w:p w14:paraId="39B2BF13" w14:textId="77777777" w:rsidR="00822132" w:rsidRPr="00822132" w:rsidRDefault="00822132" w:rsidP="00872888">
      <w:pPr>
        <w:pStyle w:val="ListParagraph"/>
        <w:numPr>
          <w:ilvl w:val="0"/>
          <w:numId w:val="1"/>
        </w:numPr>
        <w:spacing w:after="0" w:line="240" w:lineRule="auto"/>
        <w:ind w:left="284" w:hanging="284"/>
        <w:textAlignment w:val="baseline"/>
        <w:rPr>
          <w:rFonts w:eastAsia="Times New Roman" w:cstheme="minorHAnsi"/>
          <w:b/>
          <w:lang w:eastAsia="en-GB"/>
        </w:rPr>
      </w:pPr>
      <w:r w:rsidRPr="00822132">
        <w:rPr>
          <w:rFonts w:eastAsia="Times New Roman" w:cstheme="minorHAnsi"/>
          <w:b/>
          <w:lang w:eastAsia="en-GB"/>
        </w:rPr>
        <w:t>Next Meeting</w:t>
      </w:r>
    </w:p>
    <w:p w14:paraId="7C52ECBB" w14:textId="3793C922" w:rsidR="00947EC6" w:rsidRDefault="00822132" w:rsidP="00822132">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It was NOTED that the date of the next meeting will be on</w:t>
      </w:r>
      <w:r w:rsidR="00947EC6" w:rsidRPr="00947EC6">
        <w:rPr>
          <w:rFonts w:eastAsia="Times New Roman" w:cstheme="minorHAnsi"/>
          <w:lang w:eastAsia="en-GB"/>
        </w:rPr>
        <w:t xml:space="preserve"> </w:t>
      </w:r>
      <w:r w:rsidR="00947EC6" w:rsidRPr="00947EC6">
        <w:rPr>
          <w:rFonts w:eastAsia="Times New Roman" w:cstheme="minorHAnsi"/>
          <w:b/>
          <w:lang w:eastAsia="en-GB"/>
        </w:rPr>
        <w:t>Tuesday 4</w:t>
      </w:r>
      <w:r w:rsidR="00947EC6" w:rsidRPr="00947EC6">
        <w:rPr>
          <w:rFonts w:eastAsia="Times New Roman" w:cstheme="minorHAnsi"/>
          <w:b/>
          <w:vertAlign w:val="superscript"/>
          <w:lang w:eastAsia="en-GB"/>
        </w:rPr>
        <w:t>th</w:t>
      </w:r>
      <w:r w:rsidR="00947EC6" w:rsidRPr="00947EC6">
        <w:rPr>
          <w:rFonts w:eastAsia="Times New Roman" w:cstheme="minorHAnsi"/>
          <w:b/>
          <w:lang w:eastAsia="en-GB"/>
        </w:rPr>
        <w:t xml:space="preserve"> February 2025</w:t>
      </w:r>
      <w:r w:rsidR="00947EC6" w:rsidRPr="00947EC6">
        <w:rPr>
          <w:rFonts w:eastAsia="Times New Roman" w:cstheme="minorHAnsi"/>
          <w:lang w:eastAsia="en-GB"/>
        </w:rPr>
        <w:t xml:space="preserve"> at 6.30pm in the Church Rooms, Rectory Road.  </w:t>
      </w:r>
    </w:p>
    <w:p w14:paraId="4EB116E5" w14:textId="77777777" w:rsidR="00F71D87" w:rsidRDefault="00F71D87" w:rsidP="00822132">
      <w:pPr>
        <w:pStyle w:val="ListParagraph"/>
        <w:spacing w:after="0" w:line="240" w:lineRule="auto"/>
        <w:ind w:left="284"/>
        <w:textAlignment w:val="baseline"/>
        <w:rPr>
          <w:rFonts w:eastAsia="Times New Roman" w:cstheme="minorHAnsi"/>
          <w:lang w:eastAsia="en-GB"/>
        </w:rPr>
      </w:pPr>
    </w:p>
    <w:p w14:paraId="7AC8231C" w14:textId="2DE6D9D7" w:rsidR="00F71D87" w:rsidRPr="00947EC6" w:rsidRDefault="00F71D87" w:rsidP="00822132">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Meeting closed 19:12.</w:t>
      </w:r>
    </w:p>
    <w:p w14:paraId="05BD3C01" w14:textId="77777777" w:rsidR="00947EC6" w:rsidRPr="00190C9E" w:rsidRDefault="00947EC6" w:rsidP="00947EC6">
      <w:pPr>
        <w:pStyle w:val="ListParagraph"/>
        <w:spacing w:after="0" w:line="240" w:lineRule="auto"/>
        <w:ind w:left="284"/>
        <w:textAlignment w:val="baseline"/>
        <w:rPr>
          <w:rFonts w:eastAsia="Times New Roman" w:cstheme="minorHAnsi"/>
          <w:b/>
          <w:bCs/>
          <w:lang w:eastAsia="en-GB"/>
        </w:rPr>
      </w:pPr>
    </w:p>
    <w:sectPr w:rsidR="00947EC6" w:rsidRPr="00190C9E" w:rsidSect="006734E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D6E4C" w14:textId="77777777" w:rsidR="007B6622" w:rsidRDefault="007B6622" w:rsidP="00724C8F">
      <w:pPr>
        <w:spacing w:after="0" w:line="240" w:lineRule="auto"/>
      </w:pPr>
      <w:r>
        <w:separator/>
      </w:r>
    </w:p>
  </w:endnote>
  <w:endnote w:type="continuationSeparator" w:id="0">
    <w:p w14:paraId="08B5D4B6" w14:textId="77777777" w:rsidR="007B6622" w:rsidRDefault="007B6622" w:rsidP="0072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F7D4" w14:textId="52B79564" w:rsidR="00B107F3" w:rsidRDefault="00B107F3" w:rsidP="006734E8">
    <w:pPr>
      <w:pStyle w:val="Footer"/>
      <w:jc w:val="right"/>
    </w:pPr>
    <w:r>
      <w:t>Page 2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ABB56" w14:textId="23D1C75B" w:rsidR="00B107F3" w:rsidRPr="001D3DA2" w:rsidRDefault="00B107F3" w:rsidP="004C5F63">
    <w:pPr>
      <w:pStyle w:val="Footer"/>
      <w:rPr>
        <w:color w:val="70AD47" w:themeColor="accent6"/>
      </w:rPr>
    </w:pPr>
    <w:r w:rsidRPr="001D3DA2">
      <w:rPr>
        <w:color w:val="70AD47" w:themeColor="accent6"/>
      </w:rPr>
      <w:t xml:space="preserve">Page </w:t>
    </w:r>
    <w:r w:rsidRPr="001D3DA2">
      <w:rPr>
        <w:color w:val="70AD47" w:themeColor="accent6"/>
      </w:rPr>
      <w:fldChar w:fldCharType="begin"/>
    </w:r>
    <w:r w:rsidRPr="001D3DA2">
      <w:rPr>
        <w:color w:val="70AD47" w:themeColor="accent6"/>
      </w:rPr>
      <w:instrText xml:space="preserve"> PAGE  \* Arabic  \* MERGEFORMAT </w:instrText>
    </w:r>
    <w:r w:rsidRPr="001D3DA2">
      <w:rPr>
        <w:color w:val="70AD47" w:themeColor="accent6"/>
      </w:rPr>
      <w:fldChar w:fldCharType="separate"/>
    </w:r>
    <w:r w:rsidR="000B2948">
      <w:rPr>
        <w:noProof/>
        <w:color w:val="70AD47" w:themeColor="accent6"/>
      </w:rPr>
      <w:t>2</w:t>
    </w:r>
    <w:r w:rsidRPr="001D3DA2">
      <w:rPr>
        <w:color w:val="70AD47" w:themeColor="accent6"/>
      </w:rPr>
      <w:fldChar w:fldCharType="end"/>
    </w:r>
    <w:r w:rsidRPr="001D3DA2">
      <w:rPr>
        <w:color w:val="70AD47" w:themeColor="accent6"/>
      </w:rPr>
      <w:t xml:space="preserve"> of </w:t>
    </w:r>
    <w:r w:rsidRPr="001D3DA2">
      <w:rPr>
        <w:color w:val="70AD47" w:themeColor="accent6"/>
      </w:rPr>
      <w:fldChar w:fldCharType="begin"/>
    </w:r>
    <w:r w:rsidRPr="001D3DA2">
      <w:rPr>
        <w:color w:val="70AD47" w:themeColor="accent6"/>
      </w:rPr>
      <w:instrText xml:space="preserve"> NUMPAGES  \* Arabic  \* MERGEFORMAT </w:instrText>
    </w:r>
    <w:r w:rsidRPr="001D3DA2">
      <w:rPr>
        <w:color w:val="70AD47" w:themeColor="accent6"/>
      </w:rPr>
      <w:fldChar w:fldCharType="separate"/>
    </w:r>
    <w:r w:rsidR="000B2948">
      <w:rPr>
        <w:noProof/>
        <w:color w:val="70AD47" w:themeColor="accent6"/>
      </w:rPr>
      <w:t>2</w:t>
    </w:r>
    <w:r w:rsidRPr="001D3DA2">
      <w:rPr>
        <w:color w:val="70AD47" w:themeColor="accent6"/>
      </w:rPr>
      <w:fldChar w:fldCharType="end"/>
    </w:r>
    <w:r w:rsidRPr="001D3DA2">
      <w:rPr>
        <w:color w:val="70AD47" w:themeColor="accent6"/>
      </w:rPr>
      <w:t xml:space="preserve"> </w:t>
    </w:r>
    <w:r w:rsidRPr="001D3DA2">
      <w:rPr>
        <w:color w:val="70AD47" w:themeColor="accent6"/>
      </w:rPr>
      <w:tab/>
    </w:r>
    <w:r w:rsidRPr="001D3DA2">
      <w:rPr>
        <w:color w:val="70AD47" w:themeColor="accent6"/>
      </w:rPr>
      <w:tab/>
    </w:r>
  </w:p>
  <w:p w14:paraId="3A0ACE4C" w14:textId="3B1D915A" w:rsidR="00B107F3" w:rsidRPr="006734E8" w:rsidRDefault="00B107F3">
    <w:pPr>
      <w:pStyle w:val="Footer"/>
      <w:jc w:val="right"/>
      <w:rPr>
        <w:sz w:val="20"/>
        <w:szCs w:val="20"/>
      </w:rPr>
    </w:pPr>
  </w:p>
  <w:p w14:paraId="775F1F67" w14:textId="6604C77C" w:rsidR="00B107F3" w:rsidRDefault="00B107F3" w:rsidP="006734E8">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B5614" w14:textId="79976090" w:rsidR="00B107F3" w:rsidRPr="006734E8" w:rsidRDefault="00B107F3" w:rsidP="003563E8">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EB579" w14:textId="77777777" w:rsidR="007B6622" w:rsidRDefault="007B6622" w:rsidP="00724C8F">
      <w:pPr>
        <w:spacing w:after="0" w:line="240" w:lineRule="auto"/>
      </w:pPr>
      <w:r>
        <w:separator/>
      </w:r>
    </w:p>
  </w:footnote>
  <w:footnote w:type="continuationSeparator" w:id="0">
    <w:p w14:paraId="6729A7B5" w14:textId="77777777" w:rsidR="007B6622" w:rsidRDefault="007B6622" w:rsidP="0072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E2DA6" w14:textId="311E0D67" w:rsidR="00B107F3" w:rsidRDefault="007B6622">
    <w:pPr>
      <w:pStyle w:val="Header"/>
    </w:pPr>
    <w:r>
      <w:rPr>
        <w:noProof/>
      </w:rPr>
      <w:pict w14:anchorId="3F902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201FA" w14:textId="68F504F4" w:rsidR="00B107F3" w:rsidRDefault="00B107F3">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452FF" w14:textId="644B202B" w:rsidR="00B107F3" w:rsidRDefault="007B6622">
    <w:pPr>
      <w:pStyle w:val="Header"/>
      <w:rPr>
        <w:noProof/>
      </w:rPr>
    </w:pPr>
    <w:r>
      <w:rPr>
        <w:noProof/>
      </w:rPr>
      <w:pict w14:anchorId="5CAD50F2">
        <v:shapetype id="_x0000_t202" coordsize="21600,21600" o:spt="202" path="m,l,21600r21600,l21600,xe">
          <v:stroke joinstyle="miter"/>
          <v:path gradientshapeok="t" o:connecttype="rect"/>
        </v:shapetype>
        <v:shape id="Text Box 2" o:spid="_x0000_s2049" type="#_x0000_t202" style="position:absolute;margin-left:131.5pt;margin-top:-11.4pt;width:319.8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" filled="f" stroked="f">
          <v:textbox style="mso-next-textbox:#Text Box 2">
            <w:txbxContent>
              <w:p w14:paraId="49932271" w14:textId="77777777" w:rsidR="00B107F3" w:rsidRPr="00D45ABD" w:rsidRDefault="00B107F3" w:rsidP="006734E8">
                <w:pPr>
                  <w:pStyle w:val="Title"/>
                  <w:rPr>
                    <w:color w:val="70AD47" w:themeColor="accent6"/>
                  </w:rPr>
                </w:pPr>
                <w:r w:rsidRPr="00D45ABD">
                  <w:rPr>
                    <w:color w:val="70AD47" w:themeColor="accent6"/>
                  </w:rPr>
                  <w:t>COLTISHALL PARISH COUNCIL</w:t>
                </w:r>
              </w:p>
              <w:p w14:paraId="2C9D1661" w14:textId="0749986A" w:rsidR="00B107F3" w:rsidRPr="00E70C3F" w:rsidRDefault="00B107F3" w:rsidP="006734E8">
                <w:pPr>
                  <w:pStyle w:val="NoSpacing"/>
                  <w:rPr>
                    <w:sz w:val="23"/>
                    <w:szCs w:val="23"/>
                  </w:rPr>
                </w:pPr>
                <w:r>
                  <w:rPr>
                    <w:sz w:val="23"/>
                    <w:szCs w:val="23"/>
                  </w:rPr>
                  <w:t xml:space="preserve">Parish </w:t>
                </w:r>
                <w:r w:rsidRPr="00E70C3F">
                  <w:rPr>
                    <w:sz w:val="23"/>
                    <w:szCs w:val="23"/>
                  </w:rPr>
                  <w:t xml:space="preserve">Clerk:  </w:t>
                </w:r>
                <w:r>
                  <w:rPr>
                    <w:sz w:val="23"/>
                    <w:szCs w:val="23"/>
                  </w:rPr>
                  <w:t>Becky</w:t>
                </w:r>
                <w:r w:rsidRPr="00E70C3F">
                  <w:rPr>
                    <w:sz w:val="23"/>
                    <w:szCs w:val="23"/>
                  </w:rPr>
                  <w:t xml:space="preserve"> Furr</w:t>
                </w:r>
              </w:p>
              <w:p w14:paraId="21704C19" w14:textId="420B7710" w:rsidR="00B107F3" w:rsidRPr="00E70C3F" w:rsidRDefault="00B107F3" w:rsidP="006734E8">
                <w:pPr>
                  <w:pStyle w:val="NoSpacing"/>
                  <w:rPr>
                    <w:sz w:val="23"/>
                    <w:szCs w:val="23"/>
                  </w:rPr>
                </w:pPr>
                <w:r w:rsidRPr="00E70C3F">
                  <w:rPr>
                    <w:sz w:val="23"/>
                    <w:szCs w:val="23"/>
                  </w:rPr>
                  <w:t xml:space="preserve">2 Hall Cottages, The Windle, Acle, </w:t>
                </w:r>
                <w:r>
                  <w:rPr>
                    <w:sz w:val="23"/>
                    <w:szCs w:val="23"/>
                  </w:rPr>
                  <w:t xml:space="preserve">Norfolk, </w:t>
                </w:r>
                <w:r w:rsidRPr="00E70C3F">
                  <w:rPr>
                    <w:sz w:val="23"/>
                    <w:szCs w:val="23"/>
                  </w:rPr>
                  <w:t>NR13 3JT</w:t>
                </w:r>
              </w:p>
              <w:p w14:paraId="6C243225" w14:textId="6804CA20" w:rsidR="00B107F3" w:rsidRPr="00E70C3F" w:rsidRDefault="00B107F3" w:rsidP="006734E8">
                <w:pPr>
                  <w:pStyle w:val="NoSpacing"/>
                  <w:rPr>
                    <w:sz w:val="23"/>
                    <w:szCs w:val="23"/>
                  </w:rPr>
                </w:pPr>
                <w:r w:rsidRPr="00E70C3F">
                  <w:rPr>
                    <w:sz w:val="23"/>
                    <w:szCs w:val="23"/>
                  </w:rPr>
                  <w:t>Tel:  07446 5421</w:t>
                </w:r>
                <w:r>
                  <w:rPr>
                    <w:sz w:val="23"/>
                    <w:szCs w:val="23"/>
                  </w:rPr>
                  <w:t>5</w:t>
                </w:r>
                <w:r w:rsidRPr="00E70C3F">
                  <w:rPr>
                    <w:sz w:val="23"/>
                    <w:szCs w:val="23"/>
                  </w:rPr>
                  <w:t>6</w:t>
                </w:r>
              </w:p>
              <w:p w14:paraId="43A4B831" w14:textId="3211FC1C" w:rsidR="00B107F3" w:rsidRPr="00E70C3F" w:rsidRDefault="00B107F3" w:rsidP="006734E8">
                <w:pPr>
                  <w:pStyle w:val="NoSpacing"/>
                  <w:rPr>
                    <w:sz w:val="23"/>
                    <w:szCs w:val="23"/>
                  </w:rPr>
                </w:pPr>
                <w:r>
                  <w:rPr>
                    <w:sz w:val="23"/>
                    <w:szCs w:val="23"/>
                  </w:rPr>
                  <w:t xml:space="preserve">Email: </w:t>
                </w:r>
                <w:r w:rsidRPr="00E70C3F">
                  <w:rPr>
                    <w:sz w:val="23"/>
                    <w:szCs w:val="23"/>
                  </w:rPr>
                  <w:t>clerk@</w:t>
                </w:r>
                <w:r>
                  <w:rPr>
                    <w:sz w:val="23"/>
                    <w:szCs w:val="23"/>
                  </w:rPr>
                  <w:t>coltishall-pc.gov.uk</w:t>
                </w:r>
              </w:p>
            </w:txbxContent>
          </v:textbox>
          <w10:wrap type="square" anchorx="margin"/>
        </v:shape>
      </w:pict>
    </w:r>
    <w:r w:rsidR="00B107F3">
      <w:rPr>
        <w:noProof/>
        <w:lang w:eastAsia="en-GB"/>
      </w:rPr>
      <w:drawing>
        <wp:inline distT="0" distB="0" distL="0" distR="0" wp14:anchorId="18315B80" wp14:editId="388FED88">
          <wp:extent cx="1531620" cy="10215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tishall sign.jpg"/>
                  <pic:cNvPicPr/>
                </pic:nvPicPr>
                <pic:blipFill>
                  <a:blip r:embed="rId1">
                    <a:extLst>
                      <a:ext uri="{28A0092B-C50C-407E-A947-70E740481C1C}">
                        <a14:useLocalDpi xmlns:a14="http://schemas.microsoft.com/office/drawing/2010/main" val="0"/>
                      </a:ext>
                    </a:extLst>
                  </a:blip>
                  <a:stretch>
                    <a:fillRect/>
                  </a:stretch>
                </pic:blipFill>
                <pic:spPr>
                  <a:xfrm>
                    <a:off x="0" y="0"/>
                    <a:ext cx="1626780" cy="1085001"/>
                  </a:xfrm>
                  <a:prstGeom prst="rect">
                    <a:avLst/>
                  </a:prstGeom>
                </pic:spPr>
              </pic:pic>
            </a:graphicData>
          </a:graphic>
        </wp:inline>
      </w:drawing>
    </w:r>
    <w:r w:rsidR="00B107F3" w:rsidRPr="00D45ABD">
      <w:rPr>
        <w:color w:val="70AD47" w:themeColor="accent6"/>
      </w:rPr>
      <w:t>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90DF7"/>
    <w:multiLevelType w:val="hybridMultilevel"/>
    <w:tmpl w:val="9450569C"/>
    <w:lvl w:ilvl="0" w:tplc="328C7152">
      <w:start w:val="1"/>
      <w:numFmt w:val="decimal"/>
      <w:lvlText w:val="%1."/>
      <w:lvlJc w:val="left"/>
      <w:pPr>
        <w:ind w:left="720" w:hanging="360"/>
      </w:pPr>
      <w:rPr>
        <w:rFonts w:hint="default"/>
        <w:b/>
        <w:bCs/>
        <w:color w:val="000000" w:themeColor="text1"/>
      </w:rPr>
    </w:lvl>
    <w:lvl w:ilvl="1" w:tplc="D64E10F6">
      <w:start w:val="1"/>
      <w:numFmt w:val="lowerLetter"/>
      <w:lvlText w:val="%2."/>
      <w:lvlJc w:val="left"/>
      <w:pPr>
        <w:ind w:left="1440" w:hanging="360"/>
      </w:pPr>
      <w:rPr>
        <w:b w:val="0"/>
        <w:bCs w:val="0"/>
        <w:color w:val="auto"/>
      </w:rPr>
    </w:lvl>
    <w:lvl w:ilvl="2" w:tplc="092A059C">
      <w:start w:val="1"/>
      <w:numFmt w:val="lowerLetter"/>
      <w:lvlText w:val="%3."/>
      <w:lvlJc w:val="left"/>
      <w:pPr>
        <w:ind w:left="2160" w:hanging="180"/>
      </w:pPr>
      <w:rPr>
        <w:rFonts w:asciiTheme="minorHAnsi" w:eastAsia="Times New Roman" w:hAnsiTheme="minorHAnsi" w:cstheme="minorHAnsi"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0848FB"/>
    <w:multiLevelType w:val="hybridMultilevel"/>
    <w:tmpl w:val="24C26B8C"/>
    <w:lvl w:ilvl="0" w:tplc="468A9032">
      <w:start w:val="1"/>
      <w:numFmt w:val="lowerLetter"/>
      <w:lvlText w:val="%1."/>
      <w:lvlJc w:val="left"/>
      <w:pPr>
        <w:ind w:left="2340" w:hanging="360"/>
      </w:pPr>
      <w:rPr>
        <w:rFonts w:asciiTheme="minorHAnsi" w:eastAsia="Times New Roman" w:hAnsiTheme="minorHAnsi" w:cstheme="minorHAnsi"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7DA6B99"/>
    <w:multiLevelType w:val="hybridMultilevel"/>
    <w:tmpl w:val="9D823358"/>
    <w:lvl w:ilvl="0" w:tplc="FB708F92">
      <w:start w:val="1"/>
      <w:numFmt w:val="decimal"/>
      <w:lvlText w:val="%1)"/>
      <w:lvlJc w:val="left"/>
      <w:pPr>
        <w:ind w:left="720" w:hanging="360"/>
      </w:pPr>
      <w:rPr>
        <w:b w:val="0"/>
        <w:bCs w:val="0"/>
        <w:color w:val="auto"/>
      </w:rPr>
    </w:lvl>
    <w:lvl w:ilvl="1" w:tplc="0DC47FE8">
      <w:start w:val="1"/>
      <w:numFmt w:val="decimal"/>
      <w:lvlText w:val="(%2)"/>
      <w:lvlJc w:val="left"/>
      <w:pPr>
        <w:ind w:left="1440" w:hanging="360"/>
      </w:pPr>
      <w:rPr>
        <w:rFonts w:hint="default"/>
        <w:b w:val="0"/>
        <w:bCs w:val="0"/>
      </w:rPr>
    </w:lvl>
    <w:lvl w:ilvl="2" w:tplc="468A9032">
      <w:start w:val="1"/>
      <w:numFmt w:val="lowerLetter"/>
      <w:lvlText w:val="%3."/>
      <w:lvlJc w:val="left"/>
      <w:pPr>
        <w:ind w:left="2340" w:hanging="360"/>
      </w:pPr>
      <w:rPr>
        <w:rFonts w:asciiTheme="minorHAnsi" w:eastAsia="Times New Roman" w:hAnsiTheme="minorHAnsi" w:cstheme="minorHAnsi" w:hint="default"/>
        <w:b w:val="0"/>
        <w:bCs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CFF338F"/>
    <w:multiLevelType w:val="hybridMultilevel"/>
    <w:tmpl w:val="61F46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724C8F"/>
    <w:rsid w:val="00001E1D"/>
    <w:rsid w:val="00003F89"/>
    <w:rsid w:val="00004AC5"/>
    <w:rsid w:val="0000505C"/>
    <w:rsid w:val="000058FB"/>
    <w:rsid w:val="0001199C"/>
    <w:rsid w:val="000156AC"/>
    <w:rsid w:val="000300FF"/>
    <w:rsid w:val="00034565"/>
    <w:rsid w:val="000351E0"/>
    <w:rsid w:val="000363EF"/>
    <w:rsid w:val="00043E8D"/>
    <w:rsid w:val="000460D3"/>
    <w:rsid w:val="0005063B"/>
    <w:rsid w:val="00051B21"/>
    <w:rsid w:val="00051EEA"/>
    <w:rsid w:val="00057711"/>
    <w:rsid w:val="00060A4F"/>
    <w:rsid w:val="0006379F"/>
    <w:rsid w:val="00066C95"/>
    <w:rsid w:val="00070377"/>
    <w:rsid w:val="00070889"/>
    <w:rsid w:val="0007388F"/>
    <w:rsid w:val="00074656"/>
    <w:rsid w:val="00082450"/>
    <w:rsid w:val="000925D9"/>
    <w:rsid w:val="00096164"/>
    <w:rsid w:val="000A0931"/>
    <w:rsid w:val="000A2E91"/>
    <w:rsid w:val="000B1520"/>
    <w:rsid w:val="000B292B"/>
    <w:rsid w:val="000B2948"/>
    <w:rsid w:val="000B5029"/>
    <w:rsid w:val="000C4555"/>
    <w:rsid w:val="000C5F3F"/>
    <w:rsid w:val="000C7834"/>
    <w:rsid w:val="000E1E84"/>
    <w:rsid w:val="000E2588"/>
    <w:rsid w:val="000E3A2D"/>
    <w:rsid w:val="000E5A38"/>
    <w:rsid w:val="000F08C1"/>
    <w:rsid w:val="000F62C5"/>
    <w:rsid w:val="000F6BB0"/>
    <w:rsid w:val="000F7CE7"/>
    <w:rsid w:val="001108FE"/>
    <w:rsid w:val="00121AEB"/>
    <w:rsid w:val="001356BD"/>
    <w:rsid w:val="001551B7"/>
    <w:rsid w:val="0015678E"/>
    <w:rsid w:val="00160F7C"/>
    <w:rsid w:val="00163B6C"/>
    <w:rsid w:val="001640A0"/>
    <w:rsid w:val="0017503A"/>
    <w:rsid w:val="00184FFA"/>
    <w:rsid w:val="00185F58"/>
    <w:rsid w:val="00190C9E"/>
    <w:rsid w:val="001B63C2"/>
    <w:rsid w:val="001C0EFE"/>
    <w:rsid w:val="001C3AB5"/>
    <w:rsid w:val="001C507A"/>
    <w:rsid w:val="001C7709"/>
    <w:rsid w:val="001D2461"/>
    <w:rsid w:val="001D3387"/>
    <w:rsid w:val="001D3DA2"/>
    <w:rsid w:val="001D7F3F"/>
    <w:rsid w:val="001E14BC"/>
    <w:rsid w:val="001F292E"/>
    <w:rsid w:val="001F748F"/>
    <w:rsid w:val="001F7654"/>
    <w:rsid w:val="001F7AEE"/>
    <w:rsid w:val="00200AE6"/>
    <w:rsid w:val="00226F1E"/>
    <w:rsid w:val="00232825"/>
    <w:rsid w:val="00240636"/>
    <w:rsid w:val="00241E23"/>
    <w:rsid w:val="0024529D"/>
    <w:rsid w:val="002700C8"/>
    <w:rsid w:val="00275DEC"/>
    <w:rsid w:val="0028066E"/>
    <w:rsid w:val="00280CBA"/>
    <w:rsid w:val="00281388"/>
    <w:rsid w:val="0028266F"/>
    <w:rsid w:val="00291AC6"/>
    <w:rsid w:val="00292984"/>
    <w:rsid w:val="002944CC"/>
    <w:rsid w:val="002A260D"/>
    <w:rsid w:val="002B227F"/>
    <w:rsid w:val="002B4747"/>
    <w:rsid w:val="002B5DD1"/>
    <w:rsid w:val="002B6391"/>
    <w:rsid w:val="002B7CD5"/>
    <w:rsid w:val="002C006F"/>
    <w:rsid w:val="002C3425"/>
    <w:rsid w:val="002C7448"/>
    <w:rsid w:val="002C75B0"/>
    <w:rsid w:val="002D32B4"/>
    <w:rsid w:val="002D3D64"/>
    <w:rsid w:val="002E072F"/>
    <w:rsid w:val="002E6410"/>
    <w:rsid w:val="002E6E2D"/>
    <w:rsid w:val="002F1551"/>
    <w:rsid w:val="002F35F0"/>
    <w:rsid w:val="002F528C"/>
    <w:rsid w:val="002F57F3"/>
    <w:rsid w:val="002F7D7B"/>
    <w:rsid w:val="00304066"/>
    <w:rsid w:val="00315DC1"/>
    <w:rsid w:val="00326FEA"/>
    <w:rsid w:val="00332DA0"/>
    <w:rsid w:val="00343177"/>
    <w:rsid w:val="00346E94"/>
    <w:rsid w:val="0035000E"/>
    <w:rsid w:val="0035047D"/>
    <w:rsid w:val="00350EB8"/>
    <w:rsid w:val="00350F09"/>
    <w:rsid w:val="003563E8"/>
    <w:rsid w:val="00356CD2"/>
    <w:rsid w:val="0036438C"/>
    <w:rsid w:val="00364501"/>
    <w:rsid w:val="003664D5"/>
    <w:rsid w:val="003731FB"/>
    <w:rsid w:val="00376BFD"/>
    <w:rsid w:val="00381946"/>
    <w:rsid w:val="00390126"/>
    <w:rsid w:val="0039335B"/>
    <w:rsid w:val="0039504E"/>
    <w:rsid w:val="00397E62"/>
    <w:rsid w:val="003A11FF"/>
    <w:rsid w:val="003A15BE"/>
    <w:rsid w:val="003A2AC3"/>
    <w:rsid w:val="003B1283"/>
    <w:rsid w:val="003B7D62"/>
    <w:rsid w:val="003C15E2"/>
    <w:rsid w:val="003C1A74"/>
    <w:rsid w:val="003C24F5"/>
    <w:rsid w:val="003C5BF6"/>
    <w:rsid w:val="003C71D2"/>
    <w:rsid w:val="003C7E3A"/>
    <w:rsid w:val="003D130C"/>
    <w:rsid w:val="003D2049"/>
    <w:rsid w:val="003E00EF"/>
    <w:rsid w:val="003E0A11"/>
    <w:rsid w:val="003E1081"/>
    <w:rsid w:val="003E2327"/>
    <w:rsid w:val="003E25EE"/>
    <w:rsid w:val="003E3C90"/>
    <w:rsid w:val="003E65BA"/>
    <w:rsid w:val="003F0CCE"/>
    <w:rsid w:val="00424755"/>
    <w:rsid w:val="00432B62"/>
    <w:rsid w:val="00437310"/>
    <w:rsid w:val="004455C3"/>
    <w:rsid w:val="004535CB"/>
    <w:rsid w:val="004542AA"/>
    <w:rsid w:val="00457D99"/>
    <w:rsid w:val="0046060D"/>
    <w:rsid w:val="004607A3"/>
    <w:rsid w:val="00461CEB"/>
    <w:rsid w:val="004627EF"/>
    <w:rsid w:val="0046286D"/>
    <w:rsid w:val="004635FE"/>
    <w:rsid w:val="00465113"/>
    <w:rsid w:val="00473865"/>
    <w:rsid w:val="00474BBC"/>
    <w:rsid w:val="00475238"/>
    <w:rsid w:val="0047574C"/>
    <w:rsid w:val="004809E0"/>
    <w:rsid w:val="0048361D"/>
    <w:rsid w:val="004838DF"/>
    <w:rsid w:val="004906E6"/>
    <w:rsid w:val="0049097B"/>
    <w:rsid w:val="00493598"/>
    <w:rsid w:val="0049438F"/>
    <w:rsid w:val="004A2A01"/>
    <w:rsid w:val="004A54D0"/>
    <w:rsid w:val="004B2AF5"/>
    <w:rsid w:val="004C5D77"/>
    <w:rsid w:val="004C5F63"/>
    <w:rsid w:val="004D1E4A"/>
    <w:rsid w:val="004D2439"/>
    <w:rsid w:val="004D2444"/>
    <w:rsid w:val="004D2D0A"/>
    <w:rsid w:val="004D5F4C"/>
    <w:rsid w:val="004E086C"/>
    <w:rsid w:val="004F02E7"/>
    <w:rsid w:val="004F25A8"/>
    <w:rsid w:val="00501ED0"/>
    <w:rsid w:val="00505868"/>
    <w:rsid w:val="00506F97"/>
    <w:rsid w:val="00514412"/>
    <w:rsid w:val="005240F6"/>
    <w:rsid w:val="00524F62"/>
    <w:rsid w:val="00526E11"/>
    <w:rsid w:val="00530872"/>
    <w:rsid w:val="005333D4"/>
    <w:rsid w:val="00556AAD"/>
    <w:rsid w:val="00556AFA"/>
    <w:rsid w:val="0056136E"/>
    <w:rsid w:val="005647A4"/>
    <w:rsid w:val="00570A27"/>
    <w:rsid w:val="00572EC5"/>
    <w:rsid w:val="005831BF"/>
    <w:rsid w:val="00595F19"/>
    <w:rsid w:val="005A102C"/>
    <w:rsid w:val="005A6115"/>
    <w:rsid w:val="005B4E8C"/>
    <w:rsid w:val="005C432A"/>
    <w:rsid w:val="005C5A76"/>
    <w:rsid w:val="005C68BA"/>
    <w:rsid w:val="005D15F7"/>
    <w:rsid w:val="005D4597"/>
    <w:rsid w:val="005D59F5"/>
    <w:rsid w:val="005E7355"/>
    <w:rsid w:val="005F1C80"/>
    <w:rsid w:val="00600E36"/>
    <w:rsid w:val="00601322"/>
    <w:rsid w:val="00617187"/>
    <w:rsid w:val="00630659"/>
    <w:rsid w:val="006413CA"/>
    <w:rsid w:val="0065107B"/>
    <w:rsid w:val="00656AE0"/>
    <w:rsid w:val="00660B6E"/>
    <w:rsid w:val="006621B7"/>
    <w:rsid w:val="00666352"/>
    <w:rsid w:val="006729A1"/>
    <w:rsid w:val="006734E8"/>
    <w:rsid w:val="00681FD3"/>
    <w:rsid w:val="00690F0A"/>
    <w:rsid w:val="0069448D"/>
    <w:rsid w:val="006966EB"/>
    <w:rsid w:val="0069713B"/>
    <w:rsid w:val="00697203"/>
    <w:rsid w:val="006A63EA"/>
    <w:rsid w:val="006B1DB3"/>
    <w:rsid w:val="006B34BB"/>
    <w:rsid w:val="006B4030"/>
    <w:rsid w:val="006B7005"/>
    <w:rsid w:val="006C0AB0"/>
    <w:rsid w:val="006C47C2"/>
    <w:rsid w:val="006C4C36"/>
    <w:rsid w:val="006D500B"/>
    <w:rsid w:val="006D55E3"/>
    <w:rsid w:val="006D7BC9"/>
    <w:rsid w:val="006E0C8E"/>
    <w:rsid w:val="006E4531"/>
    <w:rsid w:val="006F5432"/>
    <w:rsid w:val="00700C50"/>
    <w:rsid w:val="00701BC4"/>
    <w:rsid w:val="007041B4"/>
    <w:rsid w:val="007053D6"/>
    <w:rsid w:val="0071634D"/>
    <w:rsid w:val="00717810"/>
    <w:rsid w:val="0072194F"/>
    <w:rsid w:val="00722494"/>
    <w:rsid w:val="00724C8F"/>
    <w:rsid w:val="00727132"/>
    <w:rsid w:val="00730F9A"/>
    <w:rsid w:val="00732DD7"/>
    <w:rsid w:val="0073600E"/>
    <w:rsid w:val="007373AC"/>
    <w:rsid w:val="0075264E"/>
    <w:rsid w:val="00755AF7"/>
    <w:rsid w:val="007566B0"/>
    <w:rsid w:val="00757ECD"/>
    <w:rsid w:val="007610A0"/>
    <w:rsid w:val="00771DCA"/>
    <w:rsid w:val="00774732"/>
    <w:rsid w:val="00776B12"/>
    <w:rsid w:val="0078049D"/>
    <w:rsid w:val="00780D10"/>
    <w:rsid w:val="00784FEF"/>
    <w:rsid w:val="007A5546"/>
    <w:rsid w:val="007A5A6C"/>
    <w:rsid w:val="007A7FC4"/>
    <w:rsid w:val="007B425A"/>
    <w:rsid w:val="007B5A68"/>
    <w:rsid w:val="007B6622"/>
    <w:rsid w:val="007C1B3B"/>
    <w:rsid w:val="007D15FF"/>
    <w:rsid w:val="007E32DE"/>
    <w:rsid w:val="007E6063"/>
    <w:rsid w:val="007F2AB7"/>
    <w:rsid w:val="007F6E79"/>
    <w:rsid w:val="00800463"/>
    <w:rsid w:val="00803CE2"/>
    <w:rsid w:val="00805C78"/>
    <w:rsid w:val="00821BBE"/>
    <w:rsid w:val="00822132"/>
    <w:rsid w:val="00822C64"/>
    <w:rsid w:val="0083000D"/>
    <w:rsid w:val="00833B83"/>
    <w:rsid w:val="00836013"/>
    <w:rsid w:val="008368F0"/>
    <w:rsid w:val="00842E7C"/>
    <w:rsid w:val="008435C1"/>
    <w:rsid w:val="0085381B"/>
    <w:rsid w:val="00862377"/>
    <w:rsid w:val="00862C41"/>
    <w:rsid w:val="008646ED"/>
    <w:rsid w:val="00872888"/>
    <w:rsid w:val="00874399"/>
    <w:rsid w:val="00890FA2"/>
    <w:rsid w:val="00891302"/>
    <w:rsid w:val="00892494"/>
    <w:rsid w:val="008A701B"/>
    <w:rsid w:val="008B2540"/>
    <w:rsid w:val="008B69DE"/>
    <w:rsid w:val="008C0F8A"/>
    <w:rsid w:val="008C1800"/>
    <w:rsid w:val="008D26DE"/>
    <w:rsid w:val="008D41D3"/>
    <w:rsid w:val="008F0EBA"/>
    <w:rsid w:val="008F372D"/>
    <w:rsid w:val="009016A3"/>
    <w:rsid w:val="0091025E"/>
    <w:rsid w:val="00913C44"/>
    <w:rsid w:val="00921684"/>
    <w:rsid w:val="00926712"/>
    <w:rsid w:val="00937C7C"/>
    <w:rsid w:val="00945365"/>
    <w:rsid w:val="00947EC6"/>
    <w:rsid w:val="009555B9"/>
    <w:rsid w:val="00966831"/>
    <w:rsid w:val="00977A1D"/>
    <w:rsid w:val="009804A5"/>
    <w:rsid w:val="00981DF7"/>
    <w:rsid w:val="0098598C"/>
    <w:rsid w:val="00992CB3"/>
    <w:rsid w:val="009935F1"/>
    <w:rsid w:val="00996175"/>
    <w:rsid w:val="00997D2F"/>
    <w:rsid w:val="009A1DB8"/>
    <w:rsid w:val="009A5E68"/>
    <w:rsid w:val="009A6FE2"/>
    <w:rsid w:val="009B6259"/>
    <w:rsid w:val="009B6276"/>
    <w:rsid w:val="009C052F"/>
    <w:rsid w:val="009C39CD"/>
    <w:rsid w:val="009C648F"/>
    <w:rsid w:val="009C695F"/>
    <w:rsid w:val="009D2609"/>
    <w:rsid w:val="009D35BF"/>
    <w:rsid w:val="009D5DE3"/>
    <w:rsid w:val="009D7873"/>
    <w:rsid w:val="009E01DB"/>
    <w:rsid w:val="009E0385"/>
    <w:rsid w:val="009E5D22"/>
    <w:rsid w:val="009E63DF"/>
    <w:rsid w:val="009F5E98"/>
    <w:rsid w:val="009F6721"/>
    <w:rsid w:val="00A04CAE"/>
    <w:rsid w:val="00A14519"/>
    <w:rsid w:val="00A22303"/>
    <w:rsid w:val="00A23360"/>
    <w:rsid w:val="00A27E2C"/>
    <w:rsid w:val="00A374FC"/>
    <w:rsid w:val="00A441DE"/>
    <w:rsid w:val="00A47605"/>
    <w:rsid w:val="00A60083"/>
    <w:rsid w:val="00A6097C"/>
    <w:rsid w:val="00A613BD"/>
    <w:rsid w:val="00A64DC3"/>
    <w:rsid w:val="00A67F51"/>
    <w:rsid w:val="00A77985"/>
    <w:rsid w:val="00A8528E"/>
    <w:rsid w:val="00A879E5"/>
    <w:rsid w:val="00A92128"/>
    <w:rsid w:val="00A95787"/>
    <w:rsid w:val="00A96FBB"/>
    <w:rsid w:val="00AA017E"/>
    <w:rsid w:val="00AB1544"/>
    <w:rsid w:val="00AC0222"/>
    <w:rsid w:val="00AC2127"/>
    <w:rsid w:val="00AC5B20"/>
    <w:rsid w:val="00AD6163"/>
    <w:rsid w:val="00AD79CF"/>
    <w:rsid w:val="00AE13A0"/>
    <w:rsid w:val="00AE6516"/>
    <w:rsid w:val="00AF3DBA"/>
    <w:rsid w:val="00AF5873"/>
    <w:rsid w:val="00B066DE"/>
    <w:rsid w:val="00B107F3"/>
    <w:rsid w:val="00B117F2"/>
    <w:rsid w:val="00B13A8E"/>
    <w:rsid w:val="00B21BA9"/>
    <w:rsid w:val="00B31CDE"/>
    <w:rsid w:val="00B33C04"/>
    <w:rsid w:val="00B34C5E"/>
    <w:rsid w:val="00B355E1"/>
    <w:rsid w:val="00B403CB"/>
    <w:rsid w:val="00B4042D"/>
    <w:rsid w:val="00B50905"/>
    <w:rsid w:val="00B53FC4"/>
    <w:rsid w:val="00B66A76"/>
    <w:rsid w:val="00B67207"/>
    <w:rsid w:val="00B70DCA"/>
    <w:rsid w:val="00B717A3"/>
    <w:rsid w:val="00B7727B"/>
    <w:rsid w:val="00B812B7"/>
    <w:rsid w:val="00B81354"/>
    <w:rsid w:val="00B82620"/>
    <w:rsid w:val="00B83F96"/>
    <w:rsid w:val="00B84587"/>
    <w:rsid w:val="00BB1E42"/>
    <w:rsid w:val="00BB2523"/>
    <w:rsid w:val="00BB7BE3"/>
    <w:rsid w:val="00BB7E70"/>
    <w:rsid w:val="00BD03FF"/>
    <w:rsid w:val="00BD1B6D"/>
    <w:rsid w:val="00BD42F6"/>
    <w:rsid w:val="00BD5B12"/>
    <w:rsid w:val="00BE236E"/>
    <w:rsid w:val="00BE25AB"/>
    <w:rsid w:val="00BF5A0B"/>
    <w:rsid w:val="00C034B5"/>
    <w:rsid w:val="00C052F2"/>
    <w:rsid w:val="00C064B4"/>
    <w:rsid w:val="00C1011D"/>
    <w:rsid w:val="00C10520"/>
    <w:rsid w:val="00C13C02"/>
    <w:rsid w:val="00C162F9"/>
    <w:rsid w:val="00C25EB4"/>
    <w:rsid w:val="00C2613E"/>
    <w:rsid w:val="00C26D38"/>
    <w:rsid w:val="00C3017A"/>
    <w:rsid w:val="00C314DC"/>
    <w:rsid w:val="00C34BAF"/>
    <w:rsid w:val="00C40AB6"/>
    <w:rsid w:val="00C47F1F"/>
    <w:rsid w:val="00C5218F"/>
    <w:rsid w:val="00C52E0D"/>
    <w:rsid w:val="00C6093D"/>
    <w:rsid w:val="00C60AFA"/>
    <w:rsid w:val="00C610AC"/>
    <w:rsid w:val="00C63837"/>
    <w:rsid w:val="00C66003"/>
    <w:rsid w:val="00C66A29"/>
    <w:rsid w:val="00C71F1A"/>
    <w:rsid w:val="00C7472F"/>
    <w:rsid w:val="00C76905"/>
    <w:rsid w:val="00C76C7F"/>
    <w:rsid w:val="00C82365"/>
    <w:rsid w:val="00C85DED"/>
    <w:rsid w:val="00C96E90"/>
    <w:rsid w:val="00CA1873"/>
    <w:rsid w:val="00CA4551"/>
    <w:rsid w:val="00CB58AC"/>
    <w:rsid w:val="00CE2337"/>
    <w:rsid w:val="00CE6C6A"/>
    <w:rsid w:val="00CF03FE"/>
    <w:rsid w:val="00CF7982"/>
    <w:rsid w:val="00D01619"/>
    <w:rsid w:val="00D06F96"/>
    <w:rsid w:val="00D11148"/>
    <w:rsid w:val="00D20E1E"/>
    <w:rsid w:val="00D2246F"/>
    <w:rsid w:val="00D27088"/>
    <w:rsid w:val="00D3225B"/>
    <w:rsid w:val="00D322D2"/>
    <w:rsid w:val="00D45ABD"/>
    <w:rsid w:val="00D45EF6"/>
    <w:rsid w:val="00D46352"/>
    <w:rsid w:val="00D47DD9"/>
    <w:rsid w:val="00D524D8"/>
    <w:rsid w:val="00D606AE"/>
    <w:rsid w:val="00D61E45"/>
    <w:rsid w:val="00D659F9"/>
    <w:rsid w:val="00D65B8E"/>
    <w:rsid w:val="00D75E36"/>
    <w:rsid w:val="00D83BAD"/>
    <w:rsid w:val="00D8612D"/>
    <w:rsid w:val="00D87B97"/>
    <w:rsid w:val="00D90BCC"/>
    <w:rsid w:val="00D9295E"/>
    <w:rsid w:val="00DA00F0"/>
    <w:rsid w:val="00DA3B56"/>
    <w:rsid w:val="00DA5D5E"/>
    <w:rsid w:val="00DB0385"/>
    <w:rsid w:val="00DB5B77"/>
    <w:rsid w:val="00DB67E8"/>
    <w:rsid w:val="00DC265C"/>
    <w:rsid w:val="00DC63CD"/>
    <w:rsid w:val="00DD046B"/>
    <w:rsid w:val="00DD1808"/>
    <w:rsid w:val="00DD743A"/>
    <w:rsid w:val="00DE6F4E"/>
    <w:rsid w:val="00DF094C"/>
    <w:rsid w:val="00DF1702"/>
    <w:rsid w:val="00DF4AD9"/>
    <w:rsid w:val="00E0073C"/>
    <w:rsid w:val="00E01AAD"/>
    <w:rsid w:val="00E0555F"/>
    <w:rsid w:val="00E07417"/>
    <w:rsid w:val="00E15CD5"/>
    <w:rsid w:val="00E22F74"/>
    <w:rsid w:val="00E23478"/>
    <w:rsid w:val="00E27C79"/>
    <w:rsid w:val="00E3003C"/>
    <w:rsid w:val="00E34D7A"/>
    <w:rsid w:val="00E35E2F"/>
    <w:rsid w:val="00E37B2D"/>
    <w:rsid w:val="00E44B66"/>
    <w:rsid w:val="00E45BC6"/>
    <w:rsid w:val="00E463C9"/>
    <w:rsid w:val="00E47097"/>
    <w:rsid w:val="00E47935"/>
    <w:rsid w:val="00E52052"/>
    <w:rsid w:val="00E6396F"/>
    <w:rsid w:val="00E70C3F"/>
    <w:rsid w:val="00E86254"/>
    <w:rsid w:val="00E96F1E"/>
    <w:rsid w:val="00E97739"/>
    <w:rsid w:val="00EA2A11"/>
    <w:rsid w:val="00EA2D1B"/>
    <w:rsid w:val="00EA33C7"/>
    <w:rsid w:val="00EA38DD"/>
    <w:rsid w:val="00EB1F91"/>
    <w:rsid w:val="00EB4725"/>
    <w:rsid w:val="00EC3FD5"/>
    <w:rsid w:val="00EC56B5"/>
    <w:rsid w:val="00EC6E88"/>
    <w:rsid w:val="00ED225D"/>
    <w:rsid w:val="00ED40D0"/>
    <w:rsid w:val="00ED6BC6"/>
    <w:rsid w:val="00ED774C"/>
    <w:rsid w:val="00EE78CD"/>
    <w:rsid w:val="00EF46A4"/>
    <w:rsid w:val="00EF5C69"/>
    <w:rsid w:val="00EF668D"/>
    <w:rsid w:val="00F00896"/>
    <w:rsid w:val="00F0597C"/>
    <w:rsid w:val="00F07D3B"/>
    <w:rsid w:val="00F10050"/>
    <w:rsid w:val="00F14AF8"/>
    <w:rsid w:val="00F25129"/>
    <w:rsid w:val="00F27A2C"/>
    <w:rsid w:val="00F30805"/>
    <w:rsid w:val="00F365BC"/>
    <w:rsid w:val="00F40EA3"/>
    <w:rsid w:val="00F41D51"/>
    <w:rsid w:val="00F44D7B"/>
    <w:rsid w:val="00F45CEC"/>
    <w:rsid w:val="00F5350A"/>
    <w:rsid w:val="00F666A1"/>
    <w:rsid w:val="00F67FB5"/>
    <w:rsid w:val="00F71493"/>
    <w:rsid w:val="00F71D87"/>
    <w:rsid w:val="00F7439B"/>
    <w:rsid w:val="00F8444D"/>
    <w:rsid w:val="00F872D5"/>
    <w:rsid w:val="00F87601"/>
    <w:rsid w:val="00FB1ED8"/>
    <w:rsid w:val="00FC1D5F"/>
    <w:rsid w:val="00FC426A"/>
    <w:rsid w:val="00FC46A5"/>
    <w:rsid w:val="00FD1F41"/>
    <w:rsid w:val="00FD2C31"/>
    <w:rsid w:val="00FD6BB6"/>
    <w:rsid w:val="00FE10C6"/>
    <w:rsid w:val="00FF14C3"/>
    <w:rsid w:val="00FF1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BCF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E70C3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
    <w:name w:val="Unresolved Mention"/>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2B227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2B6391"/>
    <w:pPr>
      <w:suppressAutoHyphens/>
      <w:autoSpaceDN w:val="0"/>
      <w:spacing w:after="200" w:line="276" w:lineRule="auto"/>
      <w:textAlignment w:val="baseline"/>
    </w:pPr>
    <w:rPr>
      <w:rFonts w:ascii="Calibri" w:eastAsia="SimSun" w:hAnsi="Calibri"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0748">
      <w:bodyDiv w:val="1"/>
      <w:marLeft w:val="0"/>
      <w:marRight w:val="0"/>
      <w:marTop w:val="0"/>
      <w:marBottom w:val="0"/>
      <w:divBdr>
        <w:top w:val="none" w:sz="0" w:space="0" w:color="auto"/>
        <w:left w:val="none" w:sz="0" w:space="0" w:color="auto"/>
        <w:bottom w:val="none" w:sz="0" w:space="0" w:color="auto"/>
        <w:right w:val="none" w:sz="0" w:space="0" w:color="auto"/>
      </w:divBdr>
      <w:divsChild>
        <w:div w:id="36898606">
          <w:marLeft w:val="0"/>
          <w:marRight w:val="0"/>
          <w:marTop w:val="0"/>
          <w:marBottom w:val="0"/>
          <w:divBdr>
            <w:top w:val="none" w:sz="0" w:space="0" w:color="auto"/>
            <w:left w:val="none" w:sz="0" w:space="0" w:color="auto"/>
            <w:bottom w:val="none" w:sz="0" w:space="0" w:color="auto"/>
            <w:right w:val="none" w:sz="0" w:space="0" w:color="auto"/>
          </w:divBdr>
        </w:div>
        <w:div w:id="470828472">
          <w:marLeft w:val="0"/>
          <w:marRight w:val="0"/>
          <w:marTop w:val="0"/>
          <w:marBottom w:val="0"/>
          <w:divBdr>
            <w:top w:val="none" w:sz="0" w:space="0" w:color="auto"/>
            <w:left w:val="none" w:sz="0" w:space="0" w:color="auto"/>
            <w:bottom w:val="none" w:sz="0" w:space="0" w:color="auto"/>
            <w:right w:val="none" w:sz="0" w:space="0" w:color="auto"/>
          </w:divBdr>
        </w:div>
        <w:div w:id="1266040619">
          <w:marLeft w:val="0"/>
          <w:marRight w:val="0"/>
          <w:marTop w:val="0"/>
          <w:marBottom w:val="0"/>
          <w:divBdr>
            <w:top w:val="none" w:sz="0" w:space="0" w:color="auto"/>
            <w:left w:val="none" w:sz="0" w:space="0" w:color="auto"/>
            <w:bottom w:val="none" w:sz="0" w:space="0" w:color="auto"/>
            <w:right w:val="none" w:sz="0" w:space="0" w:color="auto"/>
          </w:divBdr>
        </w:div>
        <w:div w:id="1418672219">
          <w:marLeft w:val="0"/>
          <w:marRight w:val="0"/>
          <w:marTop w:val="0"/>
          <w:marBottom w:val="0"/>
          <w:divBdr>
            <w:top w:val="none" w:sz="0" w:space="0" w:color="auto"/>
            <w:left w:val="none" w:sz="0" w:space="0" w:color="auto"/>
            <w:bottom w:val="none" w:sz="0" w:space="0" w:color="auto"/>
            <w:right w:val="none" w:sz="0" w:space="0" w:color="auto"/>
          </w:divBdr>
        </w:div>
      </w:divsChild>
    </w:div>
    <w:div w:id="57410495">
      <w:bodyDiv w:val="1"/>
      <w:marLeft w:val="0"/>
      <w:marRight w:val="0"/>
      <w:marTop w:val="0"/>
      <w:marBottom w:val="0"/>
      <w:divBdr>
        <w:top w:val="none" w:sz="0" w:space="0" w:color="auto"/>
        <w:left w:val="none" w:sz="0" w:space="0" w:color="auto"/>
        <w:bottom w:val="none" w:sz="0" w:space="0" w:color="auto"/>
        <w:right w:val="none" w:sz="0" w:space="0" w:color="auto"/>
      </w:divBdr>
    </w:div>
    <w:div w:id="237981272">
      <w:bodyDiv w:val="1"/>
      <w:marLeft w:val="0"/>
      <w:marRight w:val="0"/>
      <w:marTop w:val="0"/>
      <w:marBottom w:val="0"/>
      <w:divBdr>
        <w:top w:val="none" w:sz="0" w:space="0" w:color="auto"/>
        <w:left w:val="none" w:sz="0" w:space="0" w:color="auto"/>
        <w:bottom w:val="none" w:sz="0" w:space="0" w:color="auto"/>
        <w:right w:val="none" w:sz="0" w:space="0" w:color="auto"/>
      </w:divBdr>
    </w:div>
    <w:div w:id="294871811">
      <w:bodyDiv w:val="1"/>
      <w:marLeft w:val="0"/>
      <w:marRight w:val="0"/>
      <w:marTop w:val="0"/>
      <w:marBottom w:val="0"/>
      <w:divBdr>
        <w:top w:val="none" w:sz="0" w:space="0" w:color="auto"/>
        <w:left w:val="none" w:sz="0" w:space="0" w:color="auto"/>
        <w:bottom w:val="none" w:sz="0" w:space="0" w:color="auto"/>
        <w:right w:val="none" w:sz="0" w:space="0" w:color="auto"/>
      </w:divBdr>
    </w:div>
    <w:div w:id="369109092">
      <w:bodyDiv w:val="1"/>
      <w:marLeft w:val="0"/>
      <w:marRight w:val="0"/>
      <w:marTop w:val="0"/>
      <w:marBottom w:val="0"/>
      <w:divBdr>
        <w:top w:val="none" w:sz="0" w:space="0" w:color="auto"/>
        <w:left w:val="none" w:sz="0" w:space="0" w:color="auto"/>
        <w:bottom w:val="none" w:sz="0" w:space="0" w:color="auto"/>
        <w:right w:val="none" w:sz="0" w:space="0" w:color="auto"/>
      </w:divBdr>
    </w:div>
    <w:div w:id="447117407">
      <w:bodyDiv w:val="1"/>
      <w:marLeft w:val="0"/>
      <w:marRight w:val="0"/>
      <w:marTop w:val="0"/>
      <w:marBottom w:val="0"/>
      <w:divBdr>
        <w:top w:val="none" w:sz="0" w:space="0" w:color="auto"/>
        <w:left w:val="none" w:sz="0" w:space="0" w:color="auto"/>
        <w:bottom w:val="none" w:sz="0" w:space="0" w:color="auto"/>
        <w:right w:val="none" w:sz="0" w:space="0" w:color="auto"/>
      </w:divBdr>
      <w:divsChild>
        <w:div w:id="1305430810">
          <w:marLeft w:val="0"/>
          <w:marRight w:val="0"/>
          <w:marTop w:val="0"/>
          <w:marBottom w:val="0"/>
          <w:divBdr>
            <w:top w:val="none" w:sz="0" w:space="0" w:color="auto"/>
            <w:left w:val="none" w:sz="0" w:space="0" w:color="auto"/>
            <w:bottom w:val="none" w:sz="0" w:space="0" w:color="auto"/>
            <w:right w:val="none" w:sz="0" w:space="0" w:color="auto"/>
          </w:divBdr>
        </w:div>
        <w:div w:id="1373263151">
          <w:marLeft w:val="0"/>
          <w:marRight w:val="0"/>
          <w:marTop w:val="0"/>
          <w:marBottom w:val="0"/>
          <w:divBdr>
            <w:top w:val="none" w:sz="0" w:space="0" w:color="auto"/>
            <w:left w:val="none" w:sz="0" w:space="0" w:color="auto"/>
            <w:bottom w:val="none" w:sz="0" w:space="0" w:color="auto"/>
            <w:right w:val="none" w:sz="0" w:space="0" w:color="auto"/>
          </w:divBdr>
        </w:div>
      </w:divsChild>
    </w:div>
    <w:div w:id="563762305">
      <w:bodyDiv w:val="1"/>
      <w:marLeft w:val="0"/>
      <w:marRight w:val="0"/>
      <w:marTop w:val="0"/>
      <w:marBottom w:val="0"/>
      <w:divBdr>
        <w:top w:val="none" w:sz="0" w:space="0" w:color="auto"/>
        <w:left w:val="none" w:sz="0" w:space="0" w:color="auto"/>
        <w:bottom w:val="none" w:sz="0" w:space="0" w:color="auto"/>
        <w:right w:val="none" w:sz="0" w:space="0" w:color="auto"/>
      </w:divBdr>
      <w:divsChild>
        <w:div w:id="1982424598">
          <w:marLeft w:val="0"/>
          <w:marRight w:val="0"/>
          <w:marTop w:val="0"/>
          <w:marBottom w:val="0"/>
          <w:divBdr>
            <w:top w:val="none" w:sz="0" w:space="0" w:color="auto"/>
            <w:left w:val="none" w:sz="0" w:space="0" w:color="auto"/>
            <w:bottom w:val="none" w:sz="0" w:space="0" w:color="auto"/>
            <w:right w:val="none" w:sz="0" w:space="0" w:color="auto"/>
          </w:divBdr>
        </w:div>
        <w:div w:id="2119446947">
          <w:marLeft w:val="0"/>
          <w:marRight w:val="0"/>
          <w:marTop w:val="0"/>
          <w:marBottom w:val="0"/>
          <w:divBdr>
            <w:top w:val="none" w:sz="0" w:space="0" w:color="auto"/>
            <w:left w:val="none" w:sz="0" w:space="0" w:color="auto"/>
            <w:bottom w:val="none" w:sz="0" w:space="0" w:color="auto"/>
            <w:right w:val="none" w:sz="0" w:space="0" w:color="auto"/>
          </w:divBdr>
        </w:div>
        <w:div w:id="1307784402">
          <w:marLeft w:val="0"/>
          <w:marRight w:val="0"/>
          <w:marTop w:val="0"/>
          <w:marBottom w:val="0"/>
          <w:divBdr>
            <w:top w:val="none" w:sz="0" w:space="0" w:color="auto"/>
            <w:left w:val="none" w:sz="0" w:space="0" w:color="auto"/>
            <w:bottom w:val="none" w:sz="0" w:space="0" w:color="auto"/>
            <w:right w:val="none" w:sz="0" w:space="0" w:color="auto"/>
          </w:divBdr>
        </w:div>
        <w:div w:id="2131123726">
          <w:marLeft w:val="0"/>
          <w:marRight w:val="0"/>
          <w:marTop w:val="0"/>
          <w:marBottom w:val="0"/>
          <w:divBdr>
            <w:top w:val="none" w:sz="0" w:space="0" w:color="auto"/>
            <w:left w:val="none" w:sz="0" w:space="0" w:color="auto"/>
            <w:bottom w:val="none" w:sz="0" w:space="0" w:color="auto"/>
            <w:right w:val="none" w:sz="0" w:space="0" w:color="auto"/>
          </w:divBdr>
        </w:div>
        <w:div w:id="1498381097">
          <w:marLeft w:val="0"/>
          <w:marRight w:val="0"/>
          <w:marTop w:val="0"/>
          <w:marBottom w:val="0"/>
          <w:divBdr>
            <w:top w:val="none" w:sz="0" w:space="0" w:color="auto"/>
            <w:left w:val="none" w:sz="0" w:space="0" w:color="auto"/>
            <w:bottom w:val="none" w:sz="0" w:space="0" w:color="auto"/>
            <w:right w:val="none" w:sz="0" w:space="0" w:color="auto"/>
          </w:divBdr>
        </w:div>
        <w:div w:id="303241699">
          <w:marLeft w:val="0"/>
          <w:marRight w:val="0"/>
          <w:marTop w:val="0"/>
          <w:marBottom w:val="0"/>
          <w:divBdr>
            <w:top w:val="none" w:sz="0" w:space="0" w:color="auto"/>
            <w:left w:val="none" w:sz="0" w:space="0" w:color="auto"/>
            <w:bottom w:val="none" w:sz="0" w:space="0" w:color="auto"/>
            <w:right w:val="none" w:sz="0" w:space="0" w:color="auto"/>
          </w:divBdr>
        </w:div>
        <w:div w:id="868493744">
          <w:marLeft w:val="0"/>
          <w:marRight w:val="0"/>
          <w:marTop w:val="0"/>
          <w:marBottom w:val="0"/>
          <w:divBdr>
            <w:top w:val="none" w:sz="0" w:space="0" w:color="auto"/>
            <w:left w:val="none" w:sz="0" w:space="0" w:color="auto"/>
            <w:bottom w:val="none" w:sz="0" w:space="0" w:color="auto"/>
            <w:right w:val="none" w:sz="0" w:space="0" w:color="auto"/>
          </w:divBdr>
        </w:div>
        <w:div w:id="1488010342">
          <w:marLeft w:val="0"/>
          <w:marRight w:val="0"/>
          <w:marTop w:val="0"/>
          <w:marBottom w:val="0"/>
          <w:divBdr>
            <w:top w:val="none" w:sz="0" w:space="0" w:color="auto"/>
            <w:left w:val="none" w:sz="0" w:space="0" w:color="auto"/>
            <w:bottom w:val="none" w:sz="0" w:space="0" w:color="auto"/>
            <w:right w:val="none" w:sz="0" w:space="0" w:color="auto"/>
          </w:divBdr>
        </w:div>
        <w:div w:id="530538696">
          <w:marLeft w:val="0"/>
          <w:marRight w:val="0"/>
          <w:marTop w:val="0"/>
          <w:marBottom w:val="0"/>
          <w:divBdr>
            <w:top w:val="none" w:sz="0" w:space="0" w:color="auto"/>
            <w:left w:val="none" w:sz="0" w:space="0" w:color="auto"/>
            <w:bottom w:val="none" w:sz="0" w:space="0" w:color="auto"/>
            <w:right w:val="none" w:sz="0" w:space="0" w:color="auto"/>
          </w:divBdr>
        </w:div>
        <w:div w:id="2830469">
          <w:marLeft w:val="0"/>
          <w:marRight w:val="0"/>
          <w:marTop w:val="0"/>
          <w:marBottom w:val="0"/>
          <w:divBdr>
            <w:top w:val="none" w:sz="0" w:space="0" w:color="auto"/>
            <w:left w:val="none" w:sz="0" w:space="0" w:color="auto"/>
            <w:bottom w:val="none" w:sz="0" w:space="0" w:color="auto"/>
            <w:right w:val="none" w:sz="0" w:space="0" w:color="auto"/>
          </w:divBdr>
        </w:div>
        <w:div w:id="2003966731">
          <w:marLeft w:val="0"/>
          <w:marRight w:val="0"/>
          <w:marTop w:val="0"/>
          <w:marBottom w:val="0"/>
          <w:divBdr>
            <w:top w:val="none" w:sz="0" w:space="0" w:color="auto"/>
            <w:left w:val="none" w:sz="0" w:space="0" w:color="auto"/>
            <w:bottom w:val="none" w:sz="0" w:space="0" w:color="auto"/>
            <w:right w:val="none" w:sz="0" w:space="0" w:color="auto"/>
          </w:divBdr>
        </w:div>
        <w:div w:id="1993950659">
          <w:marLeft w:val="0"/>
          <w:marRight w:val="0"/>
          <w:marTop w:val="0"/>
          <w:marBottom w:val="0"/>
          <w:divBdr>
            <w:top w:val="none" w:sz="0" w:space="0" w:color="auto"/>
            <w:left w:val="none" w:sz="0" w:space="0" w:color="auto"/>
            <w:bottom w:val="none" w:sz="0" w:space="0" w:color="auto"/>
            <w:right w:val="none" w:sz="0" w:space="0" w:color="auto"/>
          </w:divBdr>
        </w:div>
        <w:div w:id="1708528565">
          <w:marLeft w:val="0"/>
          <w:marRight w:val="0"/>
          <w:marTop w:val="0"/>
          <w:marBottom w:val="0"/>
          <w:divBdr>
            <w:top w:val="none" w:sz="0" w:space="0" w:color="auto"/>
            <w:left w:val="none" w:sz="0" w:space="0" w:color="auto"/>
            <w:bottom w:val="none" w:sz="0" w:space="0" w:color="auto"/>
            <w:right w:val="none" w:sz="0" w:space="0" w:color="auto"/>
          </w:divBdr>
        </w:div>
        <w:div w:id="243034464">
          <w:marLeft w:val="0"/>
          <w:marRight w:val="0"/>
          <w:marTop w:val="0"/>
          <w:marBottom w:val="0"/>
          <w:divBdr>
            <w:top w:val="none" w:sz="0" w:space="0" w:color="auto"/>
            <w:left w:val="none" w:sz="0" w:space="0" w:color="auto"/>
            <w:bottom w:val="none" w:sz="0" w:space="0" w:color="auto"/>
            <w:right w:val="none" w:sz="0" w:space="0" w:color="auto"/>
          </w:divBdr>
        </w:div>
        <w:div w:id="938946544">
          <w:marLeft w:val="0"/>
          <w:marRight w:val="0"/>
          <w:marTop w:val="0"/>
          <w:marBottom w:val="0"/>
          <w:divBdr>
            <w:top w:val="none" w:sz="0" w:space="0" w:color="auto"/>
            <w:left w:val="none" w:sz="0" w:space="0" w:color="auto"/>
            <w:bottom w:val="none" w:sz="0" w:space="0" w:color="auto"/>
            <w:right w:val="none" w:sz="0" w:space="0" w:color="auto"/>
          </w:divBdr>
        </w:div>
      </w:divsChild>
    </w:div>
    <w:div w:id="612514925">
      <w:bodyDiv w:val="1"/>
      <w:marLeft w:val="0"/>
      <w:marRight w:val="0"/>
      <w:marTop w:val="0"/>
      <w:marBottom w:val="0"/>
      <w:divBdr>
        <w:top w:val="none" w:sz="0" w:space="0" w:color="auto"/>
        <w:left w:val="none" w:sz="0" w:space="0" w:color="auto"/>
        <w:bottom w:val="none" w:sz="0" w:space="0" w:color="auto"/>
        <w:right w:val="none" w:sz="0" w:space="0" w:color="auto"/>
      </w:divBdr>
    </w:div>
    <w:div w:id="641933781">
      <w:bodyDiv w:val="1"/>
      <w:marLeft w:val="0"/>
      <w:marRight w:val="0"/>
      <w:marTop w:val="0"/>
      <w:marBottom w:val="0"/>
      <w:divBdr>
        <w:top w:val="none" w:sz="0" w:space="0" w:color="auto"/>
        <w:left w:val="none" w:sz="0" w:space="0" w:color="auto"/>
        <w:bottom w:val="none" w:sz="0" w:space="0" w:color="auto"/>
        <w:right w:val="none" w:sz="0" w:space="0" w:color="auto"/>
      </w:divBdr>
      <w:divsChild>
        <w:div w:id="670761986">
          <w:marLeft w:val="0"/>
          <w:marRight w:val="0"/>
          <w:marTop w:val="0"/>
          <w:marBottom w:val="0"/>
          <w:divBdr>
            <w:top w:val="none" w:sz="0" w:space="0" w:color="auto"/>
            <w:left w:val="none" w:sz="0" w:space="0" w:color="auto"/>
            <w:bottom w:val="none" w:sz="0" w:space="0" w:color="auto"/>
            <w:right w:val="none" w:sz="0" w:space="0" w:color="auto"/>
          </w:divBdr>
        </w:div>
        <w:div w:id="803894121">
          <w:marLeft w:val="0"/>
          <w:marRight w:val="0"/>
          <w:marTop w:val="0"/>
          <w:marBottom w:val="0"/>
          <w:divBdr>
            <w:top w:val="none" w:sz="0" w:space="0" w:color="auto"/>
            <w:left w:val="none" w:sz="0" w:space="0" w:color="auto"/>
            <w:bottom w:val="none" w:sz="0" w:space="0" w:color="auto"/>
            <w:right w:val="none" w:sz="0" w:space="0" w:color="auto"/>
          </w:divBdr>
        </w:div>
        <w:div w:id="949120960">
          <w:marLeft w:val="0"/>
          <w:marRight w:val="0"/>
          <w:marTop w:val="0"/>
          <w:marBottom w:val="0"/>
          <w:divBdr>
            <w:top w:val="none" w:sz="0" w:space="0" w:color="auto"/>
            <w:left w:val="none" w:sz="0" w:space="0" w:color="auto"/>
            <w:bottom w:val="none" w:sz="0" w:space="0" w:color="auto"/>
            <w:right w:val="none" w:sz="0" w:space="0" w:color="auto"/>
          </w:divBdr>
        </w:div>
        <w:div w:id="1199900493">
          <w:marLeft w:val="0"/>
          <w:marRight w:val="0"/>
          <w:marTop w:val="0"/>
          <w:marBottom w:val="0"/>
          <w:divBdr>
            <w:top w:val="none" w:sz="0" w:space="0" w:color="auto"/>
            <w:left w:val="none" w:sz="0" w:space="0" w:color="auto"/>
            <w:bottom w:val="none" w:sz="0" w:space="0" w:color="auto"/>
            <w:right w:val="none" w:sz="0" w:space="0" w:color="auto"/>
          </w:divBdr>
        </w:div>
      </w:divsChild>
    </w:div>
    <w:div w:id="700976401">
      <w:bodyDiv w:val="1"/>
      <w:marLeft w:val="0"/>
      <w:marRight w:val="0"/>
      <w:marTop w:val="0"/>
      <w:marBottom w:val="0"/>
      <w:divBdr>
        <w:top w:val="none" w:sz="0" w:space="0" w:color="auto"/>
        <w:left w:val="none" w:sz="0" w:space="0" w:color="auto"/>
        <w:bottom w:val="none" w:sz="0" w:space="0" w:color="auto"/>
        <w:right w:val="none" w:sz="0" w:space="0" w:color="auto"/>
      </w:divBdr>
    </w:div>
    <w:div w:id="707796386">
      <w:bodyDiv w:val="1"/>
      <w:marLeft w:val="0"/>
      <w:marRight w:val="0"/>
      <w:marTop w:val="0"/>
      <w:marBottom w:val="0"/>
      <w:divBdr>
        <w:top w:val="none" w:sz="0" w:space="0" w:color="auto"/>
        <w:left w:val="none" w:sz="0" w:space="0" w:color="auto"/>
        <w:bottom w:val="none" w:sz="0" w:space="0" w:color="auto"/>
        <w:right w:val="none" w:sz="0" w:space="0" w:color="auto"/>
      </w:divBdr>
      <w:divsChild>
        <w:div w:id="1790080333">
          <w:marLeft w:val="0"/>
          <w:marRight w:val="0"/>
          <w:marTop w:val="0"/>
          <w:marBottom w:val="0"/>
          <w:divBdr>
            <w:top w:val="none" w:sz="0" w:space="0" w:color="auto"/>
            <w:left w:val="none" w:sz="0" w:space="0" w:color="auto"/>
            <w:bottom w:val="none" w:sz="0" w:space="0" w:color="auto"/>
            <w:right w:val="none" w:sz="0" w:space="0" w:color="auto"/>
          </w:divBdr>
        </w:div>
      </w:divsChild>
    </w:div>
    <w:div w:id="777993906">
      <w:bodyDiv w:val="1"/>
      <w:marLeft w:val="0"/>
      <w:marRight w:val="0"/>
      <w:marTop w:val="0"/>
      <w:marBottom w:val="0"/>
      <w:divBdr>
        <w:top w:val="none" w:sz="0" w:space="0" w:color="auto"/>
        <w:left w:val="none" w:sz="0" w:space="0" w:color="auto"/>
        <w:bottom w:val="none" w:sz="0" w:space="0" w:color="auto"/>
        <w:right w:val="none" w:sz="0" w:space="0" w:color="auto"/>
      </w:divBdr>
    </w:div>
    <w:div w:id="787546140">
      <w:bodyDiv w:val="1"/>
      <w:marLeft w:val="0"/>
      <w:marRight w:val="0"/>
      <w:marTop w:val="0"/>
      <w:marBottom w:val="0"/>
      <w:divBdr>
        <w:top w:val="none" w:sz="0" w:space="0" w:color="auto"/>
        <w:left w:val="none" w:sz="0" w:space="0" w:color="auto"/>
        <w:bottom w:val="none" w:sz="0" w:space="0" w:color="auto"/>
        <w:right w:val="none" w:sz="0" w:space="0" w:color="auto"/>
      </w:divBdr>
      <w:divsChild>
        <w:div w:id="1265575636">
          <w:marLeft w:val="0"/>
          <w:marRight w:val="0"/>
          <w:marTop w:val="0"/>
          <w:marBottom w:val="0"/>
          <w:divBdr>
            <w:top w:val="none" w:sz="0" w:space="0" w:color="auto"/>
            <w:left w:val="none" w:sz="0" w:space="0" w:color="auto"/>
            <w:bottom w:val="none" w:sz="0" w:space="0" w:color="auto"/>
            <w:right w:val="none" w:sz="0" w:space="0" w:color="auto"/>
          </w:divBdr>
        </w:div>
      </w:divsChild>
    </w:div>
    <w:div w:id="860243270">
      <w:bodyDiv w:val="1"/>
      <w:marLeft w:val="0"/>
      <w:marRight w:val="0"/>
      <w:marTop w:val="0"/>
      <w:marBottom w:val="0"/>
      <w:divBdr>
        <w:top w:val="none" w:sz="0" w:space="0" w:color="auto"/>
        <w:left w:val="none" w:sz="0" w:space="0" w:color="auto"/>
        <w:bottom w:val="none" w:sz="0" w:space="0" w:color="auto"/>
        <w:right w:val="none" w:sz="0" w:space="0" w:color="auto"/>
      </w:divBdr>
    </w:div>
    <w:div w:id="922497675">
      <w:bodyDiv w:val="1"/>
      <w:marLeft w:val="0"/>
      <w:marRight w:val="0"/>
      <w:marTop w:val="0"/>
      <w:marBottom w:val="0"/>
      <w:divBdr>
        <w:top w:val="none" w:sz="0" w:space="0" w:color="auto"/>
        <w:left w:val="none" w:sz="0" w:space="0" w:color="auto"/>
        <w:bottom w:val="none" w:sz="0" w:space="0" w:color="auto"/>
        <w:right w:val="none" w:sz="0" w:space="0" w:color="auto"/>
      </w:divBdr>
      <w:divsChild>
        <w:div w:id="58380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667667">
              <w:marLeft w:val="0"/>
              <w:marRight w:val="0"/>
              <w:marTop w:val="0"/>
              <w:marBottom w:val="0"/>
              <w:divBdr>
                <w:top w:val="none" w:sz="0" w:space="0" w:color="auto"/>
                <w:left w:val="none" w:sz="0" w:space="0" w:color="auto"/>
                <w:bottom w:val="none" w:sz="0" w:space="0" w:color="auto"/>
                <w:right w:val="none" w:sz="0" w:space="0" w:color="auto"/>
              </w:divBdr>
              <w:divsChild>
                <w:div w:id="1254896060">
                  <w:marLeft w:val="0"/>
                  <w:marRight w:val="0"/>
                  <w:marTop w:val="0"/>
                  <w:marBottom w:val="0"/>
                  <w:divBdr>
                    <w:top w:val="none" w:sz="0" w:space="0" w:color="auto"/>
                    <w:left w:val="none" w:sz="0" w:space="0" w:color="auto"/>
                    <w:bottom w:val="none" w:sz="0" w:space="0" w:color="auto"/>
                    <w:right w:val="none" w:sz="0" w:space="0" w:color="auto"/>
                  </w:divBdr>
                  <w:divsChild>
                    <w:div w:id="2037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99237">
      <w:bodyDiv w:val="1"/>
      <w:marLeft w:val="0"/>
      <w:marRight w:val="0"/>
      <w:marTop w:val="0"/>
      <w:marBottom w:val="0"/>
      <w:divBdr>
        <w:top w:val="none" w:sz="0" w:space="0" w:color="auto"/>
        <w:left w:val="none" w:sz="0" w:space="0" w:color="auto"/>
        <w:bottom w:val="none" w:sz="0" w:space="0" w:color="auto"/>
        <w:right w:val="none" w:sz="0" w:space="0" w:color="auto"/>
      </w:divBdr>
      <w:divsChild>
        <w:div w:id="1049187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5925">
              <w:marLeft w:val="0"/>
              <w:marRight w:val="0"/>
              <w:marTop w:val="0"/>
              <w:marBottom w:val="0"/>
              <w:divBdr>
                <w:top w:val="none" w:sz="0" w:space="0" w:color="auto"/>
                <w:left w:val="none" w:sz="0" w:space="0" w:color="auto"/>
                <w:bottom w:val="none" w:sz="0" w:space="0" w:color="auto"/>
                <w:right w:val="none" w:sz="0" w:space="0" w:color="auto"/>
              </w:divBdr>
              <w:divsChild>
                <w:div w:id="338385209">
                  <w:marLeft w:val="0"/>
                  <w:marRight w:val="0"/>
                  <w:marTop w:val="0"/>
                  <w:marBottom w:val="0"/>
                  <w:divBdr>
                    <w:top w:val="none" w:sz="0" w:space="0" w:color="auto"/>
                    <w:left w:val="none" w:sz="0" w:space="0" w:color="auto"/>
                    <w:bottom w:val="none" w:sz="0" w:space="0" w:color="auto"/>
                    <w:right w:val="none" w:sz="0" w:space="0" w:color="auto"/>
                  </w:divBdr>
                  <w:divsChild>
                    <w:div w:id="37710370">
                      <w:marLeft w:val="0"/>
                      <w:marRight w:val="0"/>
                      <w:marTop w:val="0"/>
                      <w:marBottom w:val="0"/>
                      <w:divBdr>
                        <w:top w:val="none" w:sz="0" w:space="0" w:color="auto"/>
                        <w:left w:val="none" w:sz="0" w:space="0" w:color="auto"/>
                        <w:bottom w:val="none" w:sz="0" w:space="0" w:color="auto"/>
                        <w:right w:val="none" w:sz="0" w:space="0" w:color="auto"/>
                      </w:divBdr>
                    </w:div>
                    <w:div w:id="98840096">
                      <w:marLeft w:val="0"/>
                      <w:marRight w:val="0"/>
                      <w:marTop w:val="0"/>
                      <w:marBottom w:val="0"/>
                      <w:divBdr>
                        <w:top w:val="none" w:sz="0" w:space="0" w:color="auto"/>
                        <w:left w:val="none" w:sz="0" w:space="0" w:color="auto"/>
                        <w:bottom w:val="none" w:sz="0" w:space="0" w:color="auto"/>
                        <w:right w:val="none" w:sz="0" w:space="0" w:color="auto"/>
                      </w:divBdr>
                    </w:div>
                    <w:div w:id="214317372">
                      <w:marLeft w:val="0"/>
                      <w:marRight w:val="0"/>
                      <w:marTop w:val="0"/>
                      <w:marBottom w:val="0"/>
                      <w:divBdr>
                        <w:top w:val="none" w:sz="0" w:space="0" w:color="auto"/>
                        <w:left w:val="none" w:sz="0" w:space="0" w:color="auto"/>
                        <w:bottom w:val="none" w:sz="0" w:space="0" w:color="auto"/>
                        <w:right w:val="none" w:sz="0" w:space="0" w:color="auto"/>
                      </w:divBdr>
                    </w:div>
                    <w:div w:id="236205306">
                      <w:marLeft w:val="0"/>
                      <w:marRight w:val="0"/>
                      <w:marTop w:val="0"/>
                      <w:marBottom w:val="0"/>
                      <w:divBdr>
                        <w:top w:val="none" w:sz="0" w:space="0" w:color="auto"/>
                        <w:left w:val="none" w:sz="0" w:space="0" w:color="auto"/>
                        <w:bottom w:val="none" w:sz="0" w:space="0" w:color="auto"/>
                        <w:right w:val="none" w:sz="0" w:space="0" w:color="auto"/>
                      </w:divBdr>
                    </w:div>
                    <w:div w:id="808207603">
                      <w:marLeft w:val="0"/>
                      <w:marRight w:val="0"/>
                      <w:marTop w:val="0"/>
                      <w:marBottom w:val="0"/>
                      <w:divBdr>
                        <w:top w:val="none" w:sz="0" w:space="0" w:color="auto"/>
                        <w:left w:val="none" w:sz="0" w:space="0" w:color="auto"/>
                        <w:bottom w:val="none" w:sz="0" w:space="0" w:color="auto"/>
                        <w:right w:val="none" w:sz="0" w:space="0" w:color="auto"/>
                      </w:divBdr>
                    </w:div>
                    <w:div w:id="896891506">
                      <w:marLeft w:val="0"/>
                      <w:marRight w:val="0"/>
                      <w:marTop w:val="0"/>
                      <w:marBottom w:val="0"/>
                      <w:divBdr>
                        <w:top w:val="none" w:sz="0" w:space="0" w:color="auto"/>
                        <w:left w:val="none" w:sz="0" w:space="0" w:color="auto"/>
                        <w:bottom w:val="none" w:sz="0" w:space="0" w:color="auto"/>
                        <w:right w:val="none" w:sz="0" w:space="0" w:color="auto"/>
                      </w:divBdr>
                    </w:div>
                    <w:div w:id="1220901723">
                      <w:marLeft w:val="0"/>
                      <w:marRight w:val="0"/>
                      <w:marTop w:val="0"/>
                      <w:marBottom w:val="0"/>
                      <w:divBdr>
                        <w:top w:val="none" w:sz="0" w:space="0" w:color="auto"/>
                        <w:left w:val="none" w:sz="0" w:space="0" w:color="auto"/>
                        <w:bottom w:val="none" w:sz="0" w:space="0" w:color="auto"/>
                        <w:right w:val="none" w:sz="0" w:space="0" w:color="auto"/>
                      </w:divBdr>
                    </w:div>
                    <w:div w:id="1318223489">
                      <w:marLeft w:val="0"/>
                      <w:marRight w:val="0"/>
                      <w:marTop w:val="0"/>
                      <w:marBottom w:val="0"/>
                      <w:divBdr>
                        <w:top w:val="none" w:sz="0" w:space="0" w:color="auto"/>
                        <w:left w:val="none" w:sz="0" w:space="0" w:color="auto"/>
                        <w:bottom w:val="none" w:sz="0" w:space="0" w:color="auto"/>
                        <w:right w:val="none" w:sz="0" w:space="0" w:color="auto"/>
                      </w:divBdr>
                    </w:div>
                    <w:div w:id="1554929327">
                      <w:marLeft w:val="0"/>
                      <w:marRight w:val="0"/>
                      <w:marTop w:val="0"/>
                      <w:marBottom w:val="0"/>
                      <w:divBdr>
                        <w:top w:val="none" w:sz="0" w:space="0" w:color="auto"/>
                        <w:left w:val="none" w:sz="0" w:space="0" w:color="auto"/>
                        <w:bottom w:val="none" w:sz="0" w:space="0" w:color="auto"/>
                        <w:right w:val="none" w:sz="0" w:space="0" w:color="auto"/>
                      </w:divBdr>
                    </w:div>
                    <w:div w:id="19598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633880">
      <w:bodyDiv w:val="1"/>
      <w:marLeft w:val="0"/>
      <w:marRight w:val="0"/>
      <w:marTop w:val="0"/>
      <w:marBottom w:val="0"/>
      <w:divBdr>
        <w:top w:val="none" w:sz="0" w:space="0" w:color="auto"/>
        <w:left w:val="none" w:sz="0" w:space="0" w:color="auto"/>
        <w:bottom w:val="none" w:sz="0" w:space="0" w:color="auto"/>
        <w:right w:val="none" w:sz="0" w:space="0" w:color="auto"/>
      </w:divBdr>
      <w:divsChild>
        <w:div w:id="319820546">
          <w:marLeft w:val="0"/>
          <w:marRight w:val="0"/>
          <w:marTop w:val="0"/>
          <w:marBottom w:val="0"/>
          <w:divBdr>
            <w:top w:val="none" w:sz="0" w:space="0" w:color="auto"/>
            <w:left w:val="none" w:sz="0" w:space="0" w:color="auto"/>
            <w:bottom w:val="none" w:sz="0" w:space="0" w:color="auto"/>
            <w:right w:val="none" w:sz="0" w:space="0" w:color="auto"/>
          </w:divBdr>
        </w:div>
        <w:div w:id="908878673">
          <w:marLeft w:val="0"/>
          <w:marRight w:val="0"/>
          <w:marTop w:val="0"/>
          <w:marBottom w:val="0"/>
          <w:divBdr>
            <w:top w:val="none" w:sz="0" w:space="0" w:color="auto"/>
            <w:left w:val="none" w:sz="0" w:space="0" w:color="auto"/>
            <w:bottom w:val="none" w:sz="0" w:space="0" w:color="auto"/>
            <w:right w:val="none" w:sz="0" w:space="0" w:color="auto"/>
          </w:divBdr>
        </w:div>
        <w:div w:id="947077355">
          <w:marLeft w:val="0"/>
          <w:marRight w:val="0"/>
          <w:marTop w:val="0"/>
          <w:marBottom w:val="0"/>
          <w:divBdr>
            <w:top w:val="none" w:sz="0" w:space="0" w:color="auto"/>
            <w:left w:val="none" w:sz="0" w:space="0" w:color="auto"/>
            <w:bottom w:val="none" w:sz="0" w:space="0" w:color="auto"/>
            <w:right w:val="none" w:sz="0" w:space="0" w:color="auto"/>
          </w:divBdr>
        </w:div>
        <w:div w:id="1154226729">
          <w:marLeft w:val="0"/>
          <w:marRight w:val="0"/>
          <w:marTop w:val="0"/>
          <w:marBottom w:val="0"/>
          <w:divBdr>
            <w:top w:val="none" w:sz="0" w:space="0" w:color="auto"/>
            <w:left w:val="none" w:sz="0" w:space="0" w:color="auto"/>
            <w:bottom w:val="none" w:sz="0" w:space="0" w:color="auto"/>
            <w:right w:val="none" w:sz="0" w:space="0" w:color="auto"/>
          </w:divBdr>
        </w:div>
        <w:div w:id="1202473697">
          <w:marLeft w:val="0"/>
          <w:marRight w:val="0"/>
          <w:marTop w:val="0"/>
          <w:marBottom w:val="0"/>
          <w:divBdr>
            <w:top w:val="none" w:sz="0" w:space="0" w:color="auto"/>
            <w:left w:val="none" w:sz="0" w:space="0" w:color="auto"/>
            <w:bottom w:val="none" w:sz="0" w:space="0" w:color="auto"/>
            <w:right w:val="none" w:sz="0" w:space="0" w:color="auto"/>
          </w:divBdr>
        </w:div>
      </w:divsChild>
    </w:div>
    <w:div w:id="1274632115">
      <w:bodyDiv w:val="1"/>
      <w:marLeft w:val="0"/>
      <w:marRight w:val="0"/>
      <w:marTop w:val="0"/>
      <w:marBottom w:val="0"/>
      <w:divBdr>
        <w:top w:val="none" w:sz="0" w:space="0" w:color="auto"/>
        <w:left w:val="none" w:sz="0" w:space="0" w:color="auto"/>
        <w:bottom w:val="none" w:sz="0" w:space="0" w:color="auto"/>
        <w:right w:val="none" w:sz="0" w:space="0" w:color="auto"/>
      </w:divBdr>
    </w:div>
    <w:div w:id="1303464603">
      <w:bodyDiv w:val="1"/>
      <w:marLeft w:val="0"/>
      <w:marRight w:val="0"/>
      <w:marTop w:val="0"/>
      <w:marBottom w:val="0"/>
      <w:divBdr>
        <w:top w:val="none" w:sz="0" w:space="0" w:color="auto"/>
        <w:left w:val="none" w:sz="0" w:space="0" w:color="auto"/>
        <w:bottom w:val="none" w:sz="0" w:space="0" w:color="auto"/>
        <w:right w:val="none" w:sz="0" w:space="0" w:color="auto"/>
      </w:divBdr>
    </w:div>
    <w:div w:id="1320883160">
      <w:bodyDiv w:val="1"/>
      <w:marLeft w:val="0"/>
      <w:marRight w:val="0"/>
      <w:marTop w:val="0"/>
      <w:marBottom w:val="0"/>
      <w:divBdr>
        <w:top w:val="none" w:sz="0" w:space="0" w:color="auto"/>
        <w:left w:val="none" w:sz="0" w:space="0" w:color="auto"/>
        <w:bottom w:val="none" w:sz="0" w:space="0" w:color="auto"/>
        <w:right w:val="none" w:sz="0" w:space="0" w:color="auto"/>
      </w:divBdr>
    </w:div>
    <w:div w:id="1441219170">
      <w:bodyDiv w:val="1"/>
      <w:marLeft w:val="0"/>
      <w:marRight w:val="0"/>
      <w:marTop w:val="0"/>
      <w:marBottom w:val="0"/>
      <w:divBdr>
        <w:top w:val="none" w:sz="0" w:space="0" w:color="auto"/>
        <w:left w:val="none" w:sz="0" w:space="0" w:color="auto"/>
        <w:bottom w:val="none" w:sz="0" w:space="0" w:color="auto"/>
        <w:right w:val="none" w:sz="0" w:space="0" w:color="auto"/>
      </w:divBdr>
    </w:div>
    <w:div w:id="1449928912">
      <w:bodyDiv w:val="1"/>
      <w:marLeft w:val="0"/>
      <w:marRight w:val="0"/>
      <w:marTop w:val="0"/>
      <w:marBottom w:val="0"/>
      <w:divBdr>
        <w:top w:val="none" w:sz="0" w:space="0" w:color="auto"/>
        <w:left w:val="none" w:sz="0" w:space="0" w:color="auto"/>
        <w:bottom w:val="none" w:sz="0" w:space="0" w:color="auto"/>
        <w:right w:val="none" w:sz="0" w:space="0" w:color="auto"/>
      </w:divBdr>
    </w:div>
    <w:div w:id="1463770751">
      <w:bodyDiv w:val="1"/>
      <w:marLeft w:val="0"/>
      <w:marRight w:val="0"/>
      <w:marTop w:val="0"/>
      <w:marBottom w:val="0"/>
      <w:divBdr>
        <w:top w:val="none" w:sz="0" w:space="0" w:color="auto"/>
        <w:left w:val="none" w:sz="0" w:space="0" w:color="auto"/>
        <w:bottom w:val="none" w:sz="0" w:space="0" w:color="auto"/>
        <w:right w:val="none" w:sz="0" w:space="0" w:color="auto"/>
      </w:divBdr>
    </w:div>
    <w:div w:id="1503661866">
      <w:bodyDiv w:val="1"/>
      <w:marLeft w:val="0"/>
      <w:marRight w:val="0"/>
      <w:marTop w:val="0"/>
      <w:marBottom w:val="0"/>
      <w:divBdr>
        <w:top w:val="none" w:sz="0" w:space="0" w:color="auto"/>
        <w:left w:val="none" w:sz="0" w:space="0" w:color="auto"/>
        <w:bottom w:val="none" w:sz="0" w:space="0" w:color="auto"/>
        <w:right w:val="none" w:sz="0" w:space="0" w:color="auto"/>
      </w:divBdr>
    </w:div>
    <w:div w:id="1629310538">
      <w:bodyDiv w:val="1"/>
      <w:marLeft w:val="0"/>
      <w:marRight w:val="0"/>
      <w:marTop w:val="0"/>
      <w:marBottom w:val="0"/>
      <w:divBdr>
        <w:top w:val="none" w:sz="0" w:space="0" w:color="auto"/>
        <w:left w:val="none" w:sz="0" w:space="0" w:color="auto"/>
        <w:bottom w:val="none" w:sz="0" w:space="0" w:color="auto"/>
        <w:right w:val="none" w:sz="0" w:space="0" w:color="auto"/>
      </w:divBdr>
    </w:div>
    <w:div w:id="1941181413">
      <w:bodyDiv w:val="1"/>
      <w:marLeft w:val="0"/>
      <w:marRight w:val="0"/>
      <w:marTop w:val="0"/>
      <w:marBottom w:val="0"/>
      <w:divBdr>
        <w:top w:val="none" w:sz="0" w:space="0" w:color="auto"/>
        <w:left w:val="none" w:sz="0" w:space="0" w:color="auto"/>
        <w:bottom w:val="none" w:sz="0" w:space="0" w:color="auto"/>
        <w:right w:val="none" w:sz="0" w:space="0" w:color="auto"/>
      </w:divBdr>
    </w:div>
    <w:div w:id="1971858096">
      <w:bodyDiv w:val="1"/>
      <w:marLeft w:val="0"/>
      <w:marRight w:val="0"/>
      <w:marTop w:val="0"/>
      <w:marBottom w:val="0"/>
      <w:divBdr>
        <w:top w:val="none" w:sz="0" w:space="0" w:color="auto"/>
        <w:left w:val="none" w:sz="0" w:space="0" w:color="auto"/>
        <w:bottom w:val="none" w:sz="0" w:space="0" w:color="auto"/>
        <w:right w:val="none" w:sz="0" w:space="0" w:color="auto"/>
      </w:divBdr>
    </w:div>
    <w:div w:id="2000305500">
      <w:bodyDiv w:val="1"/>
      <w:marLeft w:val="0"/>
      <w:marRight w:val="0"/>
      <w:marTop w:val="0"/>
      <w:marBottom w:val="0"/>
      <w:divBdr>
        <w:top w:val="none" w:sz="0" w:space="0" w:color="auto"/>
        <w:left w:val="none" w:sz="0" w:space="0" w:color="auto"/>
        <w:bottom w:val="none" w:sz="0" w:space="0" w:color="auto"/>
        <w:right w:val="none" w:sz="0" w:space="0" w:color="auto"/>
      </w:divBdr>
    </w:div>
    <w:div w:id="2008053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33A0E-F700-419D-BA45-3245A1645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2678</TotalTime>
  <Pages>2</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Coltishall Clerk</dc:creator>
  <cp:lastModifiedBy>coltc</cp:lastModifiedBy>
  <cp:revision>120</cp:revision>
  <cp:lastPrinted>2025-02-10T12:45:00Z</cp:lastPrinted>
  <dcterms:created xsi:type="dcterms:W3CDTF">2023-03-08T14:09:00Z</dcterms:created>
  <dcterms:modified xsi:type="dcterms:W3CDTF">2025-02-10T12:46:00Z</dcterms:modified>
</cp:coreProperties>
</file>