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253EA" w14:textId="5227C679" w:rsidR="007F6E79" w:rsidRDefault="007F6E79" w:rsidP="004542AA">
      <w:pPr>
        <w:pStyle w:val="Heading1"/>
        <w:jc w:val="center"/>
        <w:rPr>
          <w:rFonts w:eastAsia="Times New Roman"/>
          <w:color w:val="538135" w:themeColor="accent6" w:themeShade="BF"/>
          <w:lang w:eastAsia="en-GB"/>
        </w:rPr>
      </w:pPr>
      <w:r>
        <w:rPr>
          <w:rFonts w:eastAsia="Times New Roman"/>
          <w:color w:val="538135" w:themeColor="accent6" w:themeShade="BF"/>
          <w:lang w:eastAsia="en-GB"/>
        </w:rPr>
        <w:t xml:space="preserve">Minutes of </w:t>
      </w:r>
      <w:proofErr w:type="spellStart"/>
      <w:r>
        <w:rPr>
          <w:rFonts w:eastAsia="Times New Roman"/>
          <w:color w:val="538135" w:themeColor="accent6" w:themeShade="BF"/>
          <w:lang w:eastAsia="en-GB"/>
        </w:rPr>
        <w:t>Coltishall</w:t>
      </w:r>
      <w:proofErr w:type="spellEnd"/>
      <w:r>
        <w:rPr>
          <w:rFonts w:eastAsia="Times New Roman"/>
          <w:color w:val="538135" w:themeColor="accent6" w:themeShade="BF"/>
          <w:lang w:eastAsia="en-GB"/>
        </w:rPr>
        <w:t xml:space="preserve"> Parish Council Meeting held on Tuesday </w:t>
      </w:r>
      <w:r w:rsidR="0015272D">
        <w:rPr>
          <w:rFonts w:eastAsia="Times New Roman"/>
          <w:color w:val="538135" w:themeColor="accent6" w:themeShade="BF"/>
          <w:lang w:eastAsia="en-GB"/>
        </w:rPr>
        <w:t>16</w:t>
      </w:r>
      <w:r w:rsidR="0015272D" w:rsidRPr="0015272D">
        <w:rPr>
          <w:rFonts w:eastAsia="Times New Roman"/>
          <w:color w:val="538135" w:themeColor="accent6" w:themeShade="BF"/>
          <w:vertAlign w:val="superscript"/>
          <w:lang w:eastAsia="en-GB"/>
        </w:rPr>
        <w:t>th</w:t>
      </w:r>
      <w:r w:rsidR="0015272D">
        <w:rPr>
          <w:rFonts w:eastAsia="Times New Roman"/>
          <w:color w:val="538135" w:themeColor="accent6" w:themeShade="BF"/>
          <w:lang w:eastAsia="en-GB"/>
        </w:rPr>
        <w:t xml:space="preserve"> December</w:t>
      </w:r>
      <w:r w:rsidR="00241E23">
        <w:rPr>
          <w:rFonts w:eastAsia="Times New Roman"/>
          <w:color w:val="538135" w:themeColor="accent6" w:themeShade="BF"/>
          <w:lang w:eastAsia="en-GB"/>
        </w:rPr>
        <w:t xml:space="preserve"> 2025</w:t>
      </w:r>
      <w:r>
        <w:rPr>
          <w:rFonts w:eastAsia="Times New Roman"/>
          <w:color w:val="538135" w:themeColor="accent6" w:themeShade="BF"/>
          <w:lang w:eastAsia="en-GB"/>
        </w:rPr>
        <w:t xml:space="preserve"> at 6.30pm in </w:t>
      </w:r>
      <w:proofErr w:type="spellStart"/>
      <w:r>
        <w:rPr>
          <w:rFonts w:eastAsia="Times New Roman"/>
          <w:color w:val="538135" w:themeColor="accent6" w:themeShade="BF"/>
          <w:lang w:eastAsia="en-GB"/>
        </w:rPr>
        <w:t>Coltishall</w:t>
      </w:r>
      <w:proofErr w:type="spellEnd"/>
      <w:r>
        <w:rPr>
          <w:rFonts w:eastAsia="Times New Roman"/>
          <w:color w:val="538135" w:themeColor="accent6" w:themeShade="BF"/>
          <w:lang w:eastAsia="en-GB"/>
        </w:rPr>
        <w:t xml:space="preserve"> Church Rooms</w:t>
      </w:r>
    </w:p>
    <w:p w14:paraId="7A0A30F0" w14:textId="77777777" w:rsidR="007F6E79" w:rsidRDefault="007F6E79" w:rsidP="007F6E79">
      <w:pPr>
        <w:spacing w:after="0" w:line="240" w:lineRule="auto"/>
        <w:jc w:val="center"/>
        <w:rPr>
          <w:rFonts w:eastAsia="Times New Roman" w:cstheme="minorHAnsi"/>
          <w:i/>
          <w:sz w:val="24"/>
          <w:szCs w:val="24"/>
          <w:lang w:eastAsia="en-GB"/>
        </w:rPr>
      </w:pPr>
    </w:p>
    <w:p w14:paraId="74046DD5" w14:textId="77777777" w:rsidR="007F6E79" w:rsidRDefault="007F6E79" w:rsidP="007F6E79">
      <w:pPr>
        <w:pStyle w:val="NoSpacing"/>
        <w:rPr>
          <w:b/>
          <w:bCs/>
        </w:rPr>
      </w:pPr>
      <w:r>
        <w:rPr>
          <w:b/>
          <w:bCs/>
        </w:rPr>
        <w:t>Present</w:t>
      </w:r>
    </w:p>
    <w:p w14:paraId="032F113D" w14:textId="61CECE83" w:rsidR="00473865" w:rsidRDefault="00473865" w:rsidP="007F6E79">
      <w:pPr>
        <w:pStyle w:val="NoSpacing"/>
      </w:pPr>
      <w:r>
        <w:t>Chair:  Richard Germany</w:t>
      </w:r>
      <w:r w:rsidR="0015272D">
        <w:t>, Vice Chair: John Haschak</w:t>
      </w:r>
    </w:p>
    <w:p w14:paraId="45A9FAEF" w14:textId="3DF4890D" w:rsidR="002F57F3" w:rsidRDefault="007F6E79" w:rsidP="007F6E79">
      <w:pPr>
        <w:pStyle w:val="NoSpacing"/>
      </w:pPr>
      <w:r>
        <w:t>Councillors:  Nicola Chaney</w:t>
      </w:r>
      <w:r w:rsidR="00475238">
        <w:t xml:space="preserve">, Hayley Sands Moore, </w:t>
      </w:r>
      <w:r>
        <w:t>Michael Spinks</w:t>
      </w:r>
      <w:r w:rsidR="0015272D">
        <w:t xml:space="preserve"> and</w:t>
      </w:r>
      <w:r w:rsidR="00475238">
        <w:t xml:space="preserve"> </w:t>
      </w:r>
      <w:r w:rsidR="00473865">
        <w:t>Ewan Young</w:t>
      </w:r>
      <w:r w:rsidR="0015272D">
        <w:t>.</w:t>
      </w:r>
    </w:p>
    <w:p w14:paraId="723014E6" w14:textId="42FD8FEE" w:rsidR="00FC1D5F" w:rsidRDefault="00B21BA9" w:rsidP="007F6E79">
      <w:pPr>
        <w:pStyle w:val="NoSpacing"/>
      </w:pPr>
      <w:r>
        <w:t>Also,</w:t>
      </w:r>
      <w:r w:rsidR="002F57F3">
        <w:t xml:space="preserve"> </w:t>
      </w:r>
      <w:r w:rsidR="007F6E79">
        <w:t>Becky Furr – Parish Clerk</w:t>
      </w:r>
      <w:r w:rsidR="00B34C5E">
        <w:t>,</w:t>
      </w:r>
      <w:r w:rsidR="002B4747">
        <w:t xml:space="preserve"> </w:t>
      </w:r>
      <w:r w:rsidR="002F57F3">
        <w:t xml:space="preserve">Robert Oakes - </w:t>
      </w:r>
      <w:proofErr w:type="spellStart"/>
      <w:r w:rsidR="007F6E79">
        <w:t>Coltishall</w:t>
      </w:r>
      <w:proofErr w:type="spellEnd"/>
      <w:r w:rsidR="007F6E79">
        <w:t xml:space="preserve"> Allotment Association Chairman</w:t>
      </w:r>
      <w:r w:rsidR="00475238">
        <w:t>, District C</w:t>
      </w:r>
      <w:r w:rsidR="00241E23">
        <w:t>ouncillor Jo Copplestone</w:t>
      </w:r>
      <w:r w:rsidR="0015272D">
        <w:t>, County Councillor Fran Whymark, Sue Marsh – Locum Clerk</w:t>
      </w:r>
      <w:r w:rsidR="00241E23">
        <w:t xml:space="preserve"> and </w:t>
      </w:r>
      <w:r w:rsidR="0015272D">
        <w:t xml:space="preserve">eight </w:t>
      </w:r>
      <w:r w:rsidR="00473865">
        <w:t>parishioner</w:t>
      </w:r>
      <w:r w:rsidR="00FF1DF9">
        <w:t>s</w:t>
      </w:r>
      <w:r w:rsidR="00473865">
        <w:t>.</w:t>
      </w:r>
    </w:p>
    <w:p w14:paraId="079CBE30" w14:textId="77777777" w:rsidR="007F6E79" w:rsidRDefault="007F6E79" w:rsidP="007F6E79">
      <w:pPr>
        <w:pStyle w:val="NoSpacing"/>
      </w:pPr>
    </w:p>
    <w:p w14:paraId="2338E871" w14:textId="5AD323AA" w:rsidR="007F6E79" w:rsidRDefault="007F6E79" w:rsidP="007F6E79">
      <w:pPr>
        <w:spacing w:after="0" w:line="240" w:lineRule="auto"/>
        <w:rPr>
          <w:b/>
          <w:bCs/>
        </w:rPr>
      </w:pPr>
      <w:r>
        <w:rPr>
          <w:b/>
          <w:bCs/>
        </w:rPr>
        <w:t xml:space="preserve">Public </w:t>
      </w:r>
      <w:r w:rsidR="0039504E">
        <w:rPr>
          <w:b/>
          <w:bCs/>
        </w:rPr>
        <w:t>Participation</w:t>
      </w:r>
    </w:p>
    <w:p w14:paraId="2609FB9E" w14:textId="77777777" w:rsidR="0015272D" w:rsidRDefault="0015272D" w:rsidP="0015272D">
      <w:pPr>
        <w:pStyle w:val="NoSpacing"/>
      </w:pPr>
      <w:r>
        <w:t>A member of the public raised concerns about:</w:t>
      </w:r>
    </w:p>
    <w:p w14:paraId="27BABFF3" w14:textId="1FAFD548" w:rsidR="0015272D" w:rsidRDefault="0015272D" w:rsidP="0015272D">
      <w:pPr>
        <w:pStyle w:val="NoSpacing"/>
        <w:numPr>
          <w:ilvl w:val="0"/>
          <w:numId w:val="7"/>
        </w:numPr>
      </w:pPr>
      <w:r>
        <w:t>The impact the pedestrian crossing on the High Street will have on parking, which may affect custom for businesses.</w:t>
      </w:r>
    </w:p>
    <w:p w14:paraId="0E2B6044" w14:textId="1D262B49" w:rsidR="0015272D" w:rsidRDefault="0015272D" w:rsidP="0015272D">
      <w:pPr>
        <w:pStyle w:val="NoSpacing"/>
        <w:numPr>
          <w:ilvl w:val="0"/>
          <w:numId w:val="7"/>
        </w:numPr>
      </w:pPr>
      <w:r>
        <w:t xml:space="preserve">The Broads Authority are </w:t>
      </w:r>
      <w:r w:rsidR="007E015A">
        <w:t>mindful</w:t>
      </w:r>
      <w:r>
        <w:t xml:space="preserve"> to approve an application for 3 dwellings on Church Loke, despite this being in a conversation area and on a green field site.  County Cllr </w:t>
      </w:r>
      <w:proofErr w:type="spellStart"/>
      <w:r>
        <w:t>Whymark</w:t>
      </w:r>
      <w:proofErr w:type="spellEnd"/>
      <w:r>
        <w:t xml:space="preserve"> agreed he would investigate this with the BA.</w:t>
      </w:r>
      <w:r w:rsidR="005E4411">
        <w:t xml:space="preserve">  Concerningly, Cllr </w:t>
      </w:r>
      <w:proofErr w:type="spellStart"/>
      <w:r w:rsidR="005E4411">
        <w:t>Whymark</w:t>
      </w:r>
      <w:proofErr w:type="spellEnd"/>
      <w:r w:rsidR="005E4411">
        <w:t xml:space="preserve"> stated that there is no agreement to currently provide Nutrient Neutrality credits.</w:t>
      </w:r>
    </w:p>
    <w:p w14:paraId="0ABAA791" w14:textId="1A5E5AFD" w:rsidR="0015272D" w:rsidRDefault="0015272D" w:rsidP="007E015A">
      <w:pPr>
        <w:pStyle w:val="NoSpacing"/>
        <w:numPr>
          <w:ilvl w:val="0"/>
          <w:numId w:val="7"/>
        </w:numPr>
      </w:pPr>
      <w:r>
        <w:t>The councillors were thanked for all their efforts over the past year.</w:t>
      </w:r>
    </w:p>
    <w:p w14:paraId="69DFD39A" w14:textId="50D5C02D" w:rsidR="0015272D" w:rsidRDefault="00475238" w:rsidP="007F6E79">
      <w:pPr>
        <w:pStyle w:val="NoSpacing"/>
      </w:pPr>
      <w:r>
        <w:t xml:space="preserve">District </w:t>
      </w:r>
      <w:r w:rsidR="00FF1DF9">
        <w:t xml:space="preserve">Cllr </w:t>
      </w:r>
      <w:proofErr w:type="spellStart"/>
      <w:r w:rsidR="00FF1DF9">
        <w:t>Copplestone</w:t>
      </w:r>
      <w:proofErr w:type="spellEnd"/>
      <w:r w:rsidR="00FF1DF9">
        <w:t xml:space="preserve"> and </w:t>
      </w:r>
      <w:r>
        <w:t xml:space="preserve">County </w:t>
      </w:r>
      <w:r w:rsidR="00FF1DF9">
        <w:t xml:space="preserve">Cllr </w:t>
      </w:r>
      <w:proofErr w:type="spellStart"/>
      <w:r w:rsidR="00FF1DF9">
        <w:t>Whymark</w:t>
      </w:r>
      <w:proofErr w:type="spellEnd"/>
      <w:r w:rsidR="0015272D">
        <w:t xml:space="preserve"> gave a report on recent matters.  Please refer to the end of these minutes for their report.</w:t>
      </w:r>
    </w:p>
    <w:p w14:paraId="3056A5A0" w14:textId="77777777" w:rsidR="00FF1DF9" w:rsidRPr="004C5D77" w:rsidRDefault="00FF1DF9" w:rsidP="007F6E79">
      <w:pPr>
        <w:pStyle w:val="NoSpacing"/>
      </w:pPr>
    </w:p>
    <w:p w14:paraId="01255401" w14:textId="77777777" w:rsidR="007F6E79" w:rsidRDefault="007F6E79" w:rsidP="007F6E79">
      <w:pPr>
        <w:pStyle w:val="NoSpacing"/>
        <w:rPr>
          <w:b/>
          <w:bCs/>
        </w:rPr>
      </w:pPr>
      <w:r>
        <w:rPr>
          <w:b/>
          <w:bCs/>
        </w:rPr>
        <w:t>Main Meeting</w:t>
      </w:r>
    </w:p>
    <w:p w14:paraId="266C8BBF" w14:textId="4EFCB1F0" w:rsidR="002C7448" w:rsidRPr="002C7448" w:rsidRDefault="002C7448" w:rsidP="00836013">
      <w:pPr>
        <w:numPr>
          <w:ilvl w:val="0"/>
          <w:numId w:val="1"/>
        </w:numPr>
        <w:spacing w:after="0" w:line="276" w:lineRule="auto"/>
        <w:ind w:left="284" w:hanging="284"/>
        <w:rPr>
          <w:rFonts w:eastAsia="Times New Roman" w:cstheme="minorHAnsi"/>
          <w:b/>
          <w:bCs/>
          <w:lang w:eastAsia="en-GB"/>
        </w:rPr>
      </w:pPr>
      <w:r w:rsidRPr="002C7448">
        <w:rPr>
          <w:rFonts w:eastAsia="Times New Roman" w:cstheme="minorHAnsi"/>
          <w:b/>
          <w:bCs/>
          <w:lang w:eastAsia="en-GB"/>
        </w:rPr>
        <w:t>Apologies for Absence</w:t>
      </w:r>
    </w:p>
    <w:p w14:paraId="5DF42BA0" w14:textId="700B5C76" w:rsidR="001E14BC" w:rsidRDefault="005E4411" w:rsidP="00473865">
      <w:pPr>
        <w:spacing w:after="0" w:line="276" w:lineRule="auto"/>
        <w:ind w:left="284"/>
        <w:rPr>
          <w:rFonts w:eastAsia="Times New Roman" w:cstheme="minorHAnsi"/>
          <w:lang w:eastAsia="en-GB"/>
        </w:rPr>
      </w:pPr>
      <w:r>
        <w:rPr>
          <w:rFonts w:eastAsia="Times New Roman" w:cstheme="minorHAnsi"/>
          <w:lang w:eastAsia="en-GB"/>
        </w:rPr>
        <w:t xml:space="preserve">None.  To note Cllr Jo Young has resigned from the parish council.  </w:t>
      </w:r>
    </w:p>
    <w:p w14:paraId="56E810B2" w14:textId="77777777" w:rsidR="008532DB" w:rsidRPr="00473865" w:rsidRDefault="008532DB" w:rsidP="00473865">
      <w:pPr>
        <w:spacing w:after="0" w:line="276" w:lineRule="auto"/>
        <w:ind w:left="284"/>
        <w:rPr>
          <w:rFonts w:eastAsia="Times New Roman" w:cstheme="minorHAnsi"/>
          <w:lang w:eastAsia="en-GB"/>
        </w:rPr>
      </w:pPr>
    </w:p>
    <w:p w14:paraId="52DB51D1" w14:textId="4C77253F" w:rsidR="003664D5" w:rsidRPr="003664D5" w:rsidRDefault="003664D5" w:rsidP="00836013">
      <w:pPr>
        <w:pStyle w:val="ListParagraph"/>
        <w:numPr>
          <w:ilvl w:val="0"/>
          <w:numId w:val="1"/>
        </w:numPr>
        <w:spacing w:after="0" w:line="240" w:lineRule="auto"/>
        <w:ind w:left="284" w:hanging="284"/>
        <w:textAlignment w:val="baseline"/>
        <w:rPr>
          <w:rFonts w:eastAsia="Times New Roman" w:cstheme="minorHAnsi"/>
          <w:b/>
          <w:bCs/>
          <w:color w:val="000000" w:themeColor="text1"/>
          <w:lang w:eastAsia="en-GB"/>
        </w:rPr>
      </w:pPr>
      <w:r w:rsidRPr="003664D5">
        <w:rPr>
          <w:rFonts w:eastAsia="Times New Roman" w:cstheme="minorHAnsi"/>
          <w:b/>
          <w:color w:val="000000" w:themeColor="text1"/>
          <w:lang w:eastAsia="en-GB"/>
        </w:rPr>
        <w:t>Declarations of interest and request for dispensations</w:t>
      </w:r>
    </w:p>
    <w:p w14:paraId="1DD06FD3" w14:textId="28DA540F" w:rsidR="003664D5" w:rsidRDefault="004A54D0" w:rsidP="003664D5">
      <w:pPr>
        <w:pStyle w:val="ListParagraph"/>
        <w:spacing w:after="0" w:line="240" w:lineRule="auto"/>
        <w:ind w:left="284"/>
        <w:textAlignment w:val="baseline"/>
        <w:rPr>
          <w:rFonts w:eastAsia="Times New Roman" w:cstheme="minorHAnsi"/>
          <w:color w:val="000000" w:themeColor="text1"/>
          <w:lang w:eastAsia="en-GB"/>
        </w:rPr>
      </w:pPr>
      <w:r>
        <w:rPr>
          <w:rFonts w:eastAsia="Times New Roman" w:cstheme="minorHAnsi"/>
          <w:color w:val="000000" w:themeColor="text1"/>
          <w:lang w:eastAsia="en-GB"/>
        </w:rPr>
        <w:t xml:space="preserve">Cllr </w:t>
      </w:r>
      <w:r w:rsidR="00803CE2">
        <w:rPr>
          <w:rFonts w:eastAsia="Times New Roman" w:cstheme="minorHAnsi"/>
          <w:color w:val="000000" w:themeColor="text1"/>
          <w:lang w:eastAsia="en-GB"/>
        </w:rPr>
        <w:t>Germany</w:t>
      </w:r>
      <w:r w:rsidR="00241E23">
        <w:rPr>
          <w:rFonts w:eastAsia="Times New Roman" w:cstheme="minorHAnsi"/>
          <w:color w:val="000000" w:themeColor="text1"/>
          <w:lang w:eastAsia="en-GB"/>
        </w:rPr>
        <w:t xml:space="preserve"> and</w:t>
      </w:r>
      <w:r w:rsidR="00475238">
        <w:rPr>
          <w:rFonts w:eastAsia="Times New Roman" w:cstheme="minorHAnsi"/>
          <w:color w:val="000000" w:themeColor="text1"/>
          <w:lang w:eastAsia="en-GB"/>
        </w:rPr>
        <w:t xml:space="preserve"> Cllr Sands </w:t>
      </w:r>
      <w:r w:rsidR="0036438C">
        <w:rPr>
          <w:rFonts w:eastAsia="Times New Roman" w:cstheme="minorHAnsi"/>
          <w:color w:val="000000" w:themeColor="text1"/>
          <w:lang w:eastAsia="en-GB"/>
        </w:rPr>
        <w:t>Moore</w:t>
      </w:r>
      <w:r w:rsidR="003664D5">
        <w:rPr>
          <w:rFonts w:eastAsia="Times New Roman" w:cstheme="minorHAnsi"/>
          <w:color w:val="000000" w:themeColor="text1"/>
          <w:lang w:eastAsia="en-GB"/>
        </w:rPr>
        <w:t xml:space="preserve"> </w:t>
      </w:r>
      <w:r w:rsidR="00241E23">
        <w:rPr>
          <w:rFonts w:eastAsia="Times New Roman" w:cstheme="minorHAnsi"/>
          <w:color w:val="000000" w:themeColor="text1"/>
          <w:lang w:eastAsia="en-GB"/>
        </w:rPr>
        <w:t xml:space="preserve">are </w:t>
      </w:r>
      <w:r w:rsidR="00776B12">
        <w:rPr>
          <w:rFonts w:eastAsia="Times New Roman" w:cstheme="minorHAnsi"/>
          <w:color w:val="000000" w:themeColor="text1"/>
          <w:lang w:eastAsia="en-GB"/>
        </w:rPr>
        <w:t xml:space="preserve">tenants of </w:t>
      </w:r>
      <w:proofErr w:type="spellStart"/>
      <w:r w:rsidR="00776B12">
        <w:rPr>
          <w:rFonts w:eastAsia="Times New Roman" w:cstheme="minorHAnsi"/>
          <w:color w:val="000000" w:themeColor="text1"/>
          <w:lang w:eastAsia="en-GB"/>
        </w:rPr>
        <w:t>Coltishall</w:t>
      </w:r>
      <w:proofErr w:type="spellEnd"/>
      <w:r w:rsidR="00776B12">
        <w:rPr>
          <w:rFonts w:eastAsia="Times New Roman" w:cstheme="minorHAnsi"/>
          <w:color w:val="000000" w:themeColor="text1"/>
          <w:lang w:eastAsia="en-GB"/>
        </w:rPr>
        <w:t xml:space="preserve"> Allotments.</w:t>
      </w:r>
    </w:p>
    <w:p w14:paraId="32685112" w14:textId="39F2BDA8" w:rsidR="00776B12" w:rsidRDefault="004A54D0" w:rsidP="00776B12">
      <w:pPr>
        <w:pStyle w:val="ListParagraph"/>
        <w:spacing w:after="0" w:line="240" w:lineRule="auto"/>
        <w:ind w:left="284"/>
        <w:textAlignment w:val="baseline"/>
        <w:rPr>
          <w:rFonts w:eastAsia="Times New Roman" w:cstheme="minorHAnsi"/>
          <w:color w:val="000000" w:themeColor="text1"/>
          <w:lang w:eastAsia="en-GB"/>
        </w:rPr>
      </w:pPr>
      <w:r>
        <w:rPr>
          <w:rFonts w:eastAsia="Times New Roman" w:cstheme="minorHAnsi"/>
          <w:color w:val="000000" w:themeColor="text1"/>
          <w:lang w:eastAsia="en-GB"/>
        </w:rPr>
        <w:t>Cllr</w:t>
      </w:r>
      <w:r w:rsidR="00776B12">
        <w:rPr>
          <w:rFonts w:eastAsia="Times New Roman" w:cstheme="minorHAnsi"/>
          <w:color w:val="000000" w:themeColor="text1"/>
          <w:lang w:eastAsia="en-GB"/>
        </w:rPr>
        <w:t xml:space="preserve"> Chaney, </w:t>
      </w:r>
      <w:r>
        <w:rPr>
          <w:rFonts w:eastAsia="Times New Roman" w:cstheme="minorHAnsi"/>
          <w:color w:val="000000" w:themeColor="text1"/>
          <w:lang w:eastAsia="en-GB"/>
        </w:rPr>
        <w:t xml:space="preserve">Cllr </w:t>
      </w:r>
      <w:r w:rsidR="00776B12">
        <w:rPr>
          <w:rFonts w:eastAsia="Times New Roman" w:cstheme="minorHAnsi"/>
          <w:color w:val="000000" w:themeColor="text1"/>
          <w:lang w:eastAsia="en-GB"/>
        </w:rPr>
        <w:t xml:space="preserve">Germany and </w:t>
      </w:r>
      <w:r>
        <w:rPr>
          <w:rFonts w:eastAsia="Times New Roman" w:cstheme="minorHAnsi"/>
          <w:color w:val="000000" w:themeColor="text1"/>
          <w:lang w:eastAsia="en-GB"/>
        </w:rPr>
        <w:t xml:space="preserve">Cllr </w:t>
      </w:r>
      <w:r w:rsidR="00776B12">
        <w:rPr>
          <w:rFonts w:eastAsia="Times New Roman" w:cstheme="minorHAnsi"/>
          <w:color w:val="000000" w:themeColor="text1"/>
          <w:lang w:eastAsia="en-GB"/>
        </w:rPr>
        <w:t xml:space="preserve">Spinks are trustees of </w:t>
      </w:r>
      <w:proofErr w:type="spellStart"/>
      <w:r w:rsidR="00776B12">
        <w:rPr>
          <w:rFonts w:eastAsia="Times New Roman" w:cstheme="minorHAnsi"/>
          <w:color w:val="000000" w:themeColor="text1"/>
          <w:lang w:eastAsia="en-GB"/>
        </w:rPr>
        <w:t>Coltishall</w:t>
      </w:r>
      <w:proofErr w:type="spellEnd"/>
      <w:r w:rsidR="00776B12">
        <w:rPr>
          <w:rFonts w:eastAsia="Times New Roman" w:cstheme="minorHAnsi"/>
          <w:color w:val="000000" w:themeColor="text1"/>
          <w:lang w:eastAsia="en-GB"/>
        </w:rPr>
        <w:t xml:space="preserve"> Commons Management Trust.</w:t>
      </w:r>
    </w:p>
    <w:p w14:paraId="57083D2A" w14:textId="77777777" w:rsidR="008532DB" w:rsidRDefault="008532DB" w:rsidP="00776B12">
      <w:pPr>
        <w:pStyle w:val="ListParagraph"/>
        <w:spacing w:after="0" w:line="240" w:lineRule="auto"/>
        <w:ind w:left="284"/>
        <w:textAlignment w:val="baseline"/>
        <w:rPr>
          <w:rFonts w:eastAsia="Times New Roman" w:cstheme="minorHAnsi"/>
          <w:color w:val="000000" w:themeColor="text1"/>
          <w:lang w:eastAsia="en-GB"/>
        </w:rPr>
      </w:pPr>
    </w:p>
    <w:p w14:paraId="6716C9EF" w14:textId="77777777" w:rsidR="00776B12" w:rsidRPr="00776B12" w:rsidRDefault="00776B12" w:rsidP="00836013">
      <w:pPr>
        <w:pStyle w:val="ListParagraph"/>
        <w:numPr>
          <w:ilvl w:val="0"/>
          <w:numId w:val="1"/>
        </w:numPr>
        <w:spacing w:after="0" w:line="240" w:lineRule="auto"/>
        <w:ind w:left="284" w:hanging="284"/>
        <w:textAlignment w:val="baseline"/>
        <w:rPr>
          <w:rFonts w:eastAsia="Times New Roman" w:cstheme="minorHAnsi"/>
          <w:b/>
          <w:bCs/>
          <w:color w:val="000000" w:themeColor="text1"/>
          <w:lang w:eastAsia="en-GB"/>
        </w:rPr>
      </w:pPr>
      <w:r w:rsidRPr="00776B12">
        <w:rPr>
          <w:rFonts w:eastAsia="Times New Roman" w:cstheme="minorHAnsi"/>
          <w:b/>
          <w:color w:val="000000" w:themeColor="text1"/>
          <w:lang w:eastAsia="en-GB"/>
        </w:rPr>
        <w:t xml:space="preserve">Minutes </w:t>
      </w:r>
    </w:p>
    <w:p w14:paraId="42DE9492" w14:textId="4D88FFB4" w:rsidR="003664D5" w:rsidRDefault="00776B12" w:rsidP="00776B12">
      <w:pPr>
        <w:pStyle w:val="ListParagraph"/>
        <w:spacing w:after="0" w:line="240" w:lineRule="auto"/>
        <w:ind w:left="284"/>
        <w:textAlignment w:val="baseline"/>
        <w:rPr>
          <w:rFonts w:eastAsia="Times New Roman" w:cstheme="minorHAnsi"/>
          <w:color w:val="000000" w:themeColor="text1"/>
          <w:lang w:eastAsia="en-GB"/>
        </w:rPr>
      </w:pPr>
      <w:r>
        <w:rPr>
          <w:rFonts w:eastAsia="Times New Roman" w:cstheme="minorHAnsi"/>
          <w:color w:val="000000" w:themeColor="text1"/>
          <w:lang w:eastAsia="en-GB"/>
        </w:rPr>
        <w:t>T</w:t>
      </w:r>
      <w:r w:rsidR="003664D5" w:rsidRPr="003664D5">
        <w:rPr>
          <w:rFonts w:eastAsia="Times New Roman" w:cstheme="minorHAnsi"/>
          <w:color w:val="000000" w:themeColor="text1"/>
          <w:lang w:eastAsia="en-GB"/>
        </w:rPr>
        <w:t xml:space="preserve">he minutes of the </w:t>
      </w:r>
      <w:r w:rsidR="005E4411">
        <w:rPr>
          <w:rFonts w:eastAsia="Times New Roman" w:cstheme="minorHAnsi"/>
          <w:color w:val="000000" w:themeColor="text1"/>
          <w:lang w:eastAsia="en-GB"/>
        </w:rPr>
        <w:t>Extraordinary</w:t>
      </w:r>
      <w:r w:rsidR="003664D5" w:rsidRPr="003664D5">
        <w:rPr>
          <w:rFonts w:eastAsia="Times New Roman" w:cstheme="minorHAnsi"/>
          <w:color w:val="000000" w:themeColor="text1"/>
          <w:lang w:eastAsia="en-GB"/>
        </w:rPr>
        <w:t xml:space="preserve"> Parish Council </w:t>
      </w:r>
      <w:r w:rsidR="005E4411" w:rsidRPr="003664D5">
        <w:rPr>
          <w:rFonts w:eastAsia="Times New Roman" w:cstheme="minorHAnsi"/>
          <w:color w:val="000000" w:themeColor="text1"/>
          <w:lang w:eastAsia="en-GB"/>
        </w:rPr>
        <w:t>meeting</w:t>
      </w:r>
      <w:r w:rsidR="005E4411">
        <w:rPr>
          <w:rFonts w:eastAsia="Times New Roman" w:cstheme="minorHAnsi"/>
          <w:color w:val="000000" w:themeColor="text1"/>
          <w:lang w:eastAsia="en-GB"/>
        </w:rPr>
        <w:t>s</w:t>
      </w:r>
      <w:r w:rsidR="003664D5" w:rsidRPr="003664D5">
        <w:rPr>
          <w:rFonts w:eastAsia="Times New Roman" w:cstheme="minorHAnsi"/>
          <w:color w:val="000000" w:themeColor="text1"/>
          <w:lang w:eastAsia="en-GB"/>
        </w:rPr>
        <w:t xml:space="preserve"> held </w:t>
      </w:r>
      <w:r w:rsidR="00473865">
        <w:rPr>
          <w:rFonts w:eastAsia="Times New Roman" w:cstheme="minorHAnsi"/>
          <w:color w:val="000000" w:themeColor="text1"/>
          <w:lang w:eastAsia="en-GB"/>
        </w:rPr>
        <w:t xml:space="preserve">on </w:t>
      </w:r>
      <w:r w:rsidR="005E4411">
        <w:rPr>
          <w:rFonts w:eastAsia="Times New Roman" w:cstheme="minorHAnsi"/>
          <w:color w:val="000000" w:themeColor="text1"/>
          <w:lang w:eastAsia="en-GB"/>
        </w:rPr>
        <w:t>21</w:t>
      </w:r>
      <w:r w:rsidR="005E4411" w:rsidRPr="005E4411">
        <w:rPr>
          <w:rFonts w:eastAsia="Times New Roman" w:cstheme="minorHAnsi"/>
          <w:color w:val="000000" w:themeColor="text1"/>
          <w:vertAlign w:val="superscript"/>
          <w:lang w:eastAsia="en-GB"/>
        </w:rPr>
        <w:t>st</w:t>
      </w:r>
      <w:r w:rsidR="005E4411">
        <w:rPr>
          <w:rFonts w:eastAsia="Times New Roman" w:cstheme="minorHAnsi"/>
          <w:color w:val="000000" w:themeColor="text1"/>
          <w:lang w:eastAsia="en-GB"/>
        </w:rPr>
        <w:t xml:space="preserve"> October </w:t>
      </w:r>
      <w:proofErr w:type="gramStart"/>
      <w:r w:rsidR="002E2550">
        <w:rPr>
          <w:rFonts w:eastAsia="Times New Roman" w:cstheme="minorHAnsi"/>
          <w:color w:val="000000" w:themeColor="text1"/>
          <w:lang w:eastAsia="en-GB"/>
        </w:rPr>
        <w:t>2025</w:t>
      </w:r>
      <w:proofErr w:type="gramEnd"/>
      <w:r w:rsidR="002E2550">
        <w:rPr>
          <w:rFonts w:eastAsia="Times New Roman" w:cstheme="minorHAnsi"/>
          <w:color w:val="000000" w:themeColor="text1"/>
          <w:lang w:eastAsia="en-GB"/>
        </w:rPr>
        <w:t xml:space="preserve"> </w:t>
      </w:r>
      <w:r w:rsidR="005E4411">
        <w:rPr>
          <w:rFonts w:eastAsia="Times New Roman" w:cstheme="minorHAnsi"/>
          <w:color w:val="000000" w:themeColor="text1"/>
          <w:lang w:eastAsia="en-GB"/>
        </w:rPr>
        <w:t>and 13</w:t>
      </w:r>
      <w:r w:rsidR="005E4411" w:rsidRPr="005E4411">
        <w:rPr>
          <w:rFonts w:eastAsia="Times New Roman" w:cstheme="minorHAnsi"/>
          <w:color w:val="000000" w:themeColor="text1"/>
          <w:vertAlign w:val="superscript"/>
          <w:lang w:eastAsia="en-GB"/>
        </w:rPr>
        <w:t>th</w:t>
      </w:r>
      <w:r w:rsidR="005E4411">
        <w:rPr>
          <w:rFonts w:eastAsia="Times New Roman" w:cstheme="minorHAnsi"/>
          <w:color w:val="000000" w:themeColor="text1"/>
          <w:lang w:eastAsia="en-GB"/>
        </w:rPr>
        <w:t xml:space="preserve"> November 2025 </w:t>
      </w:r>
      <w:r>
        <w:rPr>
          <w:rFonts w:eastAsia="Times New Roman" w:cstheme="minorHAnsi"/>
          <w:color w:val="000000" w:themeColor="text1"/>
          <w:lang w:eastAsia="en-GB"/>
        </w:rPr>
        <w:t>were APPROVED and SIGNED as a true and accurate record.</w:t>
      </w:r>
    </w:p>
    <w:p w14:paraId="4EBA7738" w14:textId="30ECB504" w:rsidR="005E4411" w:rsidRDefault="005E4411" w:rsidP="00776B12">
      <w:pPr>
        <w:pStyle w:val="ListParagraph"/>
        <w:spacing w:after="0" w:line="240" w:lineRule="auto"/>
        <w:ind w:left="284"/>
        <w:textAlignment w:val="baseline"/>
        <w:rPr>
          <w:rFonts w:eastAsia="Times New Roman" w:cstheme="minorHAnsi"/>
          <w:color w:val="000000" w:themeColor="text1"/>
          <w:lang w:eastAsia="en-GB"/>
        </w:rPr>
      </w:pPr>
      <w:r>
        <w:rPr>
          <w:rFonts w:eastAsia="Times New Roman" w:cstheme="minorHAnsi"/>
          <w:color w:val="000000" w:themeColor="text1"/>
          <w:lang w:eastAsia="en-GB"/>
        </w:rPr>
        <w:t xml:space="preserve">The minutes of the Ordinary Parish Council meeting held on the </w:t>
      </w:r>
      <w:proofErr w:type="gramStart"/>
      <w:r>
        <w:rPr>
          <w:rFonts w:eastAsia="Times New Roman" w:cstheme="minorHAnsi"/>
          <w:color w:val="000000" w:themeColor="text1"/>
          <w:lang w:eastAsia="en-GB"/>
        </w:rPr>
        <w:t>7</w:t>
      </w:r>
      <w:r w:rsidRPr="005E4411">
        <w:rPr>
          <w:rFonts w:eastAsia="Times New Roman" w:cstheme="minorHAnsi"/>
          <w:color w:val="000000" w:themeColor="text1"/>
          <w:vertAlign w:val="superscript"/>
          <w:lang w:eastAsia="en-GB"/>
        </w:rPr>
        <w:t>th</w:t>
      </w:r>
      <w:proofErr w:type="gramEnd"/>
      <w:r>
        <w:rPr>
          <w:rFonts w:eastAsia="Times New Roman" w:cstheme="minorHAnsi"/>
          <w:color w:val="000000" w:themeColor="text1"/>
          <w:lang w:eastAsia="en-GB"/>
        </w:rPr>
        <w:t xml:space="preserve"> October 2025 written by Mr Chapman – former Parish Clerk were contested.  An amended set of minutes provided by Cllr Young (now resigned) were </w:t>
      </w:r>
      <w:r w:rsidR="002E2550">
        <w:rPr>
          <w:rFonts w:eastAsia="Times New Roman" w:cstheme="minorHAnsi"/>
          <w:color w:val="000000" w:themeColor="text1"/>
          <w:lang w:eastAsia="en-GB"/>
        </w:rPr>
        <w:t xml:space="preserve">circulated in advance and </w:t>
      </w:r>
      <w:r>
        <w:rPr>
          <w:rFonts w:eastAsia="Times New Roman" w:cstheme="minorHAnsi"/>
          <w:color w:val="000000" w:themeColor="text1"/>
          <w:lang w:eastAsia="en-GB"/>
        </w:rPr>
        <w:t>APPROVED and SIGNED as a true and accurate record.</w:t>
      </w:r>
    </w:p>
    <w:p w14:paraId="353D8FAE" w14:textId="77777777" w:rsidR="008532DB" w:rsidRPr="003664D5" w:rsidRDefault="008532DB" w:rsidP="00776B12">
      <w:pPr>
        <w:pStyle w:val="ListParagraph"/>
        <w:spacing w:after="0" w:line="240" w:lineRule="auto"/>
        <w:ind w:left="284"/>
        <w:textAlignment w:val="baseline"/>
        <w:rPr>
          <w:rFonts w:eastAsia="Times New Roman" w:cstheme="minorHAnsi"/>
          <w:b/>
          <w:bCs/>
          <w:color w:val="000000" w:themeColor="text1"/>
          <w:lang w:eastAsia="en-GB"/>
        </w:rPr>
      </w:pPr>
    </w:p>
    <w:p w14:paraId="66D362B1" w14:textId="77777777" w:rsidR="00776B12" w:rsidRDefault="00776B12" w:rsidP="00836013">
      <w:pPr>
        <w:pStyle w:val="ListParagraph"/>
        <w:numPr>
          <w:ilvl w:val="0"/>
          <w:numId w:val="1"/>
        </w:numPr>
        <w:spacing w:after="0" w:line="240" w:lineRule="auto"/>
        <w:ind w:left="284" w:hanging="284"/>
        <w:textAlignment w:val="baseline"/>
        <w:rPr>
          <w:rFonts w:eastAsia="Times New Roman" w:cstheme="minorHAnsi"/>
          <w:color w:val="000000" w:themeColor="text1"/>
          <w:lang w:eastAsia="en-GB"/>
        </w:rPr>
      </w:pPr>
      <w:r w:rsidRPr="00776B12">
        <w:rPr>
          <w:rFonts w:eastAsia="Times New Roman" w:cstheme="minorHAnsi"/>
          <w:b/>
          <w:color w:val="000000" w:themeColor="text1"/>
          <w:lang w:eastAsia="en-GB"/>
        </w:rPr>
        <w:t>Matters A</w:t>
      </w:r>
      <w:r w:rsidR="003664D5" w:rsidRPr="00776B12">
        <w:rPr>
          <w:rFonts w:eastAsia="Times New Roman" w:cstheme="minorHAnsi"/>
          <w:b/>
          <w:color w:val="000000" w:themeColor="text1"/>
          <w:lang w:eastAsia="en-GB"/>
        </w:rPr>
        <w:t>rising</w:t>
      </w:r>
      <w:r w:rsidR="003664D5" w:rsidRPr="003664D5">
        <w:rPr>
          <w:rFonts w:eastAsia="Times New Roman" w:cstheme="minorHAnsi"/>
          <w:color w:val="000000" w:themeColor="text1"/>
          <w:lang w:eastAsia="en-GB"/>
        </w:rPr>
        <w:t xml:space="preserve"> </w:t>
      </w:r>
    </w:p>
    <w:p w14:paraId="11F251EC" w14:textId="5A84C714" w:rsidR="00E0555F" w:rsidRDefault="005E4411" w:rsidP="005E4411">
      <w:pPr>
        <w:pStyle w:val="ListParagraph"/>
        <w:spacing w:after="0" w:line="240" w:lineRule="auto"/>
        <w:ind w:left="284"/>
        <w:textAlignment w:val="baseline"/>
        <w:rPr>
          <w:rFonts w:eastAsia="Times New Roman" w:cstheme="minorHAnsi"/>
          <w:color w:val="000000" w:themeColor="text1"/>
          <w:lang w:eastAsia="en-GB"/>
        </w:rPr>
      </w:pPr>
      <w:r>
        <w:rPr>
          <w:rFonts w:eastAsia="Times New Roman" w:cstheme="minorHAnsi"/>
          <w:color w:val="000000" w:themeColor="text1"/>
          <w:lang w:eastAsia="en-GB"/>
        </w:rPr>
        <w:t xml:space="preserve">Following Cllr Young’s resignation, a notice of vacancy of office for </w:t>
      </w:r>
      <w:proofErr w:type="spellStart"/>
      <w:r>
        <w:rPr>
          <w:rFonts w:eastAsia="Times New Roman" w:cstheme="minorHAnsi"/>
          <w:color w:val="000000" w:themeColor="text1"/>
          <w:lang w:eastAsia="en-GB"/>
        </w:rPr>
        <w:t>Coltishall</w:t>
      </w:r>
      <w:proofErr w:type="spellEnd"/>
      <w:r>
        <w:rPr>
          <w:rFonts w:eastAsia="Times New Roman" w:cstheme="minorHAnsi"/>
          <w:color w:val="000000" w:themeColor="text1"/>
          <w:lang w:eastAsia="en-GB"/>
        </w:rPr>
        <w:t xml:space="preserve"> Parish Council has been advertised on the website and </w:t>
      </w:r>
      <w:r w:rsidR="002E2550">
        <w:rPr>
          <w:rFonts w:eastAsia="Times New Roman" w:cstheme="minorHAnsi"/>
          <w:color w:val="000000" w:themeColor="text1"/>
          <w:lang w:eastAsia="en-GB"/>
        </w:rPr>
        <w:t>village hall noticeboard</w:t>
      </w:r>
      <w:r>
        <w:rPr>
          <w:rFonts w:eastAsia="Times New Roman" w:cstheme="minorHAnsi"/>
          <w:color w:val="000000" w:themeColor="text1"/>
          <w:lang w:eastAsia="en-GB"/>
        </w:rPr>
        <w:t xml:space="preserve">.  If an election has not been called by the </w:t>
      </w:r>
      <w:proofErr w:type="gramStart"/>
      <w:r>
        <w:rPr>
          <w:rFonts w:eastAsia="Times New Roman" w:cstheme="minorHAnsi"/>
          <w:color w:val="000000" w:themeColor="text1"/>
          <w:lang w:eastAsia="en-GB"/>
        </w:rPr>
        <w:t>7</w:t>
      </w:r>
      <w:r w:rsidRPr="005E4411">
        <w:rPr>
          <w:rFonts w:eastAsia="Times New Roman" w:cstheme="minorHAnsi"/>
          <w:color w:val="000000" w:themeColor="text1"/>
          <w:vertAlign w:val="superscript"/>
          <w:lang w:eastAsia="en-GB"/>
        </w:rPr>
        <w:t>th</w:t>
      </w:r>
      <w:proofErr w:type="gramEnd"/>
      <w:r>
        <w:rPr>
          <w:rFonts w:eastAsia="Times New Roman" w:cstheme="minorHAnsi"/>
          <w:color w:val="000000" w:themeColor="text1"/>
          <w:lang w:eastAsia="en-GB"/>
        </w:rPr>
        <w:t xml:space="preserve"> January 2025, the parish council may co-op</w:t>
      </w:r>
      <w:r w:rsidR="002E2550">
        <w:rPr>
          <w:rFonts w:eastAsia="Times New Roman" w:cstheme="minorHAnsi"/>
          <w:color w:val="000000" w:themeColor="text1"/>
          <w:lang w:eastAsia="en-GB"/>
        </w:rPr>
        <w:t>t</w:t>
      </w:r>
      <w:r>
        <w:rPr>
          <w:rFonts w:eastAsia="Times New Roman" w:cstheme="minorHAnsi"/>
          <w:color w:val="000000" w:themeColor="text1"/>
          <w:lang w:eastAsia="en-GB"/>
        </w:rPr>
        <w:t>.</w:t>
      </w:r>
      <w:r w:rsidR="00842E7C">
        <w:rPr>
          <w:rFonts w:eastAsia="Times New Roman" w:cstheme="minorHAnsi"/>
          <w:color w:val="000000" w:themeColor="text1"/>
          <w:lang w:eastAsia="en-GB"/>
        </w:rPr>
        <w:t xml:space="preserve"> </w:t>
      </w:r>
    </w:p>
    <w:p w14:paraId="2CD98BF8" w14:textId="77777777" w:rsidR="008532DB" w:rsidRPr="00E0555F" w:rsidRDefault="008532DB" w:rsidP="005E4411">
      <w:pPr>
        <w:pStyle w:val="ListParagraph"/>
        <w:spacing w:after="0" w:line="240" w:lineRule="auto"/>
        <w:ind w:left="284"/>
        <w:textAlignment w:val="baseline"/>
        <w:rPr>
          <w:rFonts w:eastAsia="Times New Roman" w:cstheme="minorHAnsi"/>
          <w:color w:val="000000" w:themeColor="text1"/>
          <w:lang w:eastAsia="en-GB"/>
        </w:rPr>
      </w:pPr>
    </w:p>
    <w:p w14:paraId="0572D639" w14:textId="77777777" w:rsidR="00473865" w:rsidRPr="00E0555F" w:rsidRDefault="00776B12" w:rsidP="00836013">
      <w:pPr>
        <w:pStyle w:val="ListParagraph"/>
        <w:numPr>
          <w:ilvl w:val="0"/>
          <w:numId w:val="1"/>
        </w:numPr>
        <w:spacing w:after="0" w:line="240" w:lineRule="auto"/>
        <w:ind w:left="284" w:hanging="284"/>
        <w:textAlignment w:val="baseline"/>
        <w:rPr>
          <w:rFonts w:eastAsia="Times New Roman" w:cstheme="minorHAnsi"/>
          <w:b/>
          <w:bCs/>
          <w:lang w:eastAsia="en-GB"/>
        </w:rPr>
      </w:pPr>
      <w:bookmarkStart w:id="0" w:name="_Hlk57640499"/>
      <w:r w:rsidRPr="00776B12">
        <w:rPr>
          <w:rFonts w:eastAsia="Times New Roman" w:cstheme="minorHAnsi"/>
          <w:b/>
          <w:lang w:eastAsia="en-GB"/>
        </w:rPr>
        <w:t>Planning Applications</w:t>
      </w:r>
    </w:p>
    <w:p w14:paraId="67FE5A37" w14:textId="412B19AE" w:rsidR="00BC0811" w:rsidRPr="00BC0811" w:rsidRDefault="00BC0811" w:rsidP="00BC0811">
      <w:pPr>
        <w:pStyle w:val="ListParagraph"/>
        <w:numPr>
          <w:ilvl w:val="1"/>
          <w:numId w:val="1"/>
        </w:numPr>
        <w:spacing w:after="0" w:line="240" w:lineRule="auto"/>
        <w:ind w:left="284" w:hanging="284"/>
        <w:textAlignment w:val="baseline"/>
        <w:rPr>
          <w:rFonts w:eastAsia="Times New Roman" w:cstheme="minorHAnsi"/>
          <w:bCs/>
          <w:lang w:eastAsia="en-GB"/>
        </w:rPr>
      </w:pPr>
      <w:r w:rsidRPr="00BC0811">
        <w:rPr>
          <w:rFonts w:eastAsia="Times New Roman" w:cstheme="minorHAnsi"/>
          <w:bCs/>
          <w:lang w:eastAsia="en-GB"/>
        </w:rPr>
        <w:lastRenderedPageBreak/>
        <w:t xml:space="preserve">BA2025/0380/TCAA Pump House, High Street, </w:t>
      </w:r>
      <w:proofErr w:type="spellStart"/>
      <w:r w:rsidRPr="00BC0811">
        <w:rPr>
          <w:rFonts w:eastAsia="Times New Roman" w:cstheme="minorHAnsi"/>
          <w:bCs/>
          <w:lang w:eastAsia="en-GB"/>
        </w:rPr>
        <w:t>Coltishall</w:t>
      </w:r>
      <w:proofErr w:type="spellEnd"/>
      <w:r w:rsidRPr="00BC0811">
        <w:rPr>
          <w:rFonts w:eastAsia="Times New Roman" w:cstheme="minorHAnsi"/>
          <w:bCs/>
          <w:lang w:eastAsia="en-GB"/>
        </w:rPr>
        <w:t>. Trim mixed foliage and conifer to 4m height.  N</w:t>
      </w:r>
      <w:r>
        <w:rPr>
          <w:rFonts w:eastAsia="Times New Roman" w:cstheme="minorHAnsi"/>
          <w:bCs/>
          <w:lang w:eastAsia="en-GB"/>
        </w:rPr>
        <w:t>O OBJECTIONS.</w:t>
      </w:r>
    </w:p>
    <w:p w14:paraId="23D7EF36" w14:textId="3FD89D3C" w:rsidR="00BC0811" w:rsidRPr="00BC0811" w:rsidRDefault="00BC0811" w:rsidP="00BC0811">
      <w:pPr>
        <w:pStyle w:val="ListParagraph"/>
        <w:numPr>
          <w:ilvl w:val="1"/>
          <w:numId w:val="1"/>
        </w:numPr>
        <w:spacing w:after="0" w:line="240" w:lineRule="auto"/>
        <w:ind w:left="284" w:hanging="284"/>
        <w:textAlignment w:val="baseline"/>
        <w:rPr>
          <w:rFonts w:eastAsia="Times New Roman" w:cstheme="minorHAnsi"/>
          <w:bCs/>
          <w:lang w:eastAsia="en-GB"/>
        </w:rPr>
      </w:pPr>
      <w:r w:rsidRPr="00BC0811">
        <w:rPr>
          <w:rFonts w:eastAsia="Times New Roman" w:cstheme="minorHAnsi"/>
          <w:bCs/>
          <w:lang w:eastAsia="en-GB"/>
        </w:rPr>
        <w:t xml:space="preserve">BA2025/0356/TCAA </w:t>
      </w:r>
      <w:proofErr w:type="spellStart"/>
      <w:r w:rsidRPr="00BC0811">
        <w:rPr>
          <w:rFonts w:eastAsia="Times New Roman" w:cstheme="minorHAnsi"/>
          <w:bCs/>
          <w:lang w:eastAsia="en-GB"/>
        </w:rPr>
        <w:t>Burebank</w:t>
      </w:r>
      <w:proofErr w:type="spellEnd"/>
      <w:r w:rsidRPr="00BC0811">
        <w:rPr>
          <w:rFonts w:eastAsia="Times New Roman" w:cstheme="minorHAnsi"/>
          <w:bCs/>
          <w:lang w:eastAsia="en-GB"/>
        </w:rPr>
        <w:t xml:space="preserve"> House, 4 Anchor Street, </w:t>
      </w:r>
      <w:proofErr w:type="spellStart"/>
      <w:r w:rsidRPr="00BC0811">
        <w:rPr>
          <w:rFonts w:eastAsia="Times New Roman" w:cstheme="minorHAnsi"/>
          <w:bCs/>
          <w:lang w:eastAsia="en-GB"/>
        </w:rPr>
        <w:t>Coltishall</w:t>
      </w:r>
      <w:proofErr w:type="spellEnd"/>
      <w:r w:rsidRPr="00BC0811">
        <w:rPr>
          <w:rFonts w:eastAsia="Times New Roman" w:cstheme="minorHAnsi"/>
          <w:bCs/>
          <w:lang w:eastAsia="en-GB"/>
        </w:rPr>
        <w:t xml:space="preserve">. T1 &amp; T2 Silver Birch crown reduction 3-4m. </w:t>
      </w:r>
      <w:r>
        <w:rPr>
          <w:rFonts w:eastAsia="Times New Roman" w:cstheme="minorHAnsi"/>
          <w:bCs/>
          <w:lang w:eastAsia="en-GB"/>
        </w:rPr>
        <w:t>NO OBJECTIONS.</w:t>
      </w:r>
    </w:p>
    <w:p w14:paraId="2E00AE6E" w14:textId="5C491E8C" w:rsidR="00BC0811" w:rsidRPr="00BC0811" w:rsidRDefault="00BC0811" w:rsidP="00BC0811">
      <w:pPr>
        <w:pStyle w:val="ListParagraph"/>
        <w:numPr>
          <w:ilvl w:val="1"/>
          <w:numId w:val="1"/>
        </w:numPr>
        <w:spacing w:after="0" w:line="240" w:lineRule="auto"/>
        <w:ind w:left="284" w:hanging="284"/>
        <w:textAlignment w:val="baseline"/>
        <w:rPr>
          <w:rFonts w:eastAsia="Times New Roman" w:cstheme="minorHAnsi"/>
          <w:bCs/>
          <w:lang w:eastAsia="en-GB"/>
        </w:rPr>
      </w:pPr>
      <w:r w:rsidRPr="00BC0811">
        <w:rPr>
          <w:rFonts w:eastAsia="Times New Roman" w:cstheme="minorHAnsi"/>
          <w:bCs/>
          <w:lang w:eastAsia="en-GB"/>
        </w:rPr>
        <w:t xml:space="preserve">2025/3567 Brooke Terrace 5 Station Road, </w:t>
      </w:r>
      <w:proofErr w:type="spellStart"/>
      <w:r w:rsidRPr="00BC0811">
        <w:rPr>
          <w:rFonts w:eastAsia="Times New Roman" w:cstheme="minorHAnsi"/>
          <w:bCs/>
          <w:lang w:eastAsia="en-GB"/>
        </w:rPr>
        <w:t>Coltishall</w:t>
      </w:r>
      <w:proofErr w:type="spellEnd"/>
      <w:r w:rsidRPr="00BC0811">
        <w:rPr>
          <w:rFonts w:eastAsia="Times New Roman" w:cstheme="minorHAnsi"/>
          <w:bCs/>
          <w:lang w:eastAsia="en-GB"/>
        </w:rPr>
        <w:t>. Single storey rear extension. N</w:t>
      </w:r>
      <w:r>
        <w:rPr>
          <w:rFonts w:eastAsia="Times New Roman" w:cstheme="minorHAnsi"/>
          <w:bCs/>
          <w:lang w:eastAsia="en-GB"/>
        </w:rPr>
        <w:t>O OBJECTIONS</w:t>
      </w:r>
      <w:r w:rsidRPr="00BC0811">
        <w:rPr>
          <w:rFonts w:eastAsia="Times New Roman" w:cstheme="minorHAnsi"/>
          <w:bCs/>
          <w:lang w:eastAsia="en-GB"/>
        </w:rPr>
        <w:t>.</w:t>
      </w:r>
    </w:p>
    <w:p w14:paraId="6B307432" w14:textId="009B657D" w:rsidR="00BC0811" w:rsidRPr="00BC0811" w:rsidRDefault="00BC0811" w:rsidP="00BC0811">
      <w:pPr>
        <w:pStyle w:val="ListParagraph"/>
        <w:numPr>
          <w:ilvl w:val="1"/>
          <w:numId w:val="1"/>
        </w:numPr>
        <w:spacing w:after="0" w:line="240" w:lineRule="auto"/>
        <w:ind w:left="284" w:hanging="284"/>
        <w:textAlignment w:val="baseline"/>
        <w:rPr>
          <w:rFonts w:eastAsia="Times New Roman" w:cstheme="minorHAnsi"/>
          <w:bCs/>
          <w:lang w:eastAsia="en-GB"/>
        </w:rPr>
      </w:pPr>
      <w:r w:rsidRPr="00BC0811">
        <w:rPr>
          <w:rFonts w:eastAsia="Times New Roman" w:cstheme="minorHAnsi"/>
          <w:bCs/>
          <w:lang w:eastAsia="en-GB"/>
        </w:rPr>
        <w:t xml:space="preserve">2023/2422 </w:t>
      </w:r>
      <w:r>
        <w:rPr>
          <w:rFonts w:eastAsia="Times New Roman" w:cstheme="minorHAnsi"/>
          <w:bCs/>
          <w:lang w:eastAsia="en-GB"/>
        </w:rPr>
        <w:t>La</w:t>
      </w:r>
      <w:r w:rsidRPr="00BC0811">
        <w:rPr>
          <w:rFonts w:eastAsia="Times New Roman" w:cstheme="minorHAnsi"/>
          <w:bCs/>
          <w:lang w:eastAsia="en-GB"/>
        </w:rPr>
        <w:t xml:space="preserve">nd to </w:t>
      </w:r>
      <w:r>
        <w:rPr>
          <w:rFonts w:eastAsia="Times New Roman" w:cstheme="minorHAnsi"/>
          <w:bCs/>
          <w:lang w:eastAsia="en-GB"/>
        </w:rPr>
        <w:t>E</w:t>
      </w:r>
      <w:r w:rsidRPr="00BC0811">
        <w:rPr>
          <w:rFonts w:eastAsia="Times New Roman" w:cstheme="minorHAnsi"/>
          <w:bCs/>
          <w:lang w:eastAsia="en-GB"/>
        </w:rPr>
        <w:t xml:space="preserve">ast of Rectory Road. Erection of 25 dwellings. We acknowledge that this is the previously much discussed phase 2 development by Crocus Homes which we have previously commented on. </w:t>
      </w:r>
      <w:proofErr w:type="gramStart"/>
      <w:r>
        <w:rPr>
          <w:rFonts w:eastAsia="Times New Roman" w:cstheme="minorHAnsi"/>
          <w:bCs/>
          <w:lang w:eastAsia="en-GB"/>
        </w:rPr>
        <w:t>H</w:t>
      </w:r>
      <w:r w:rsidRPr="00BC0811">
        <w:rPr>
          <w:rFonts w:eastAsia="Times New Roman" w:cstheme="minorHAnsi"/>
          <w:bCs/>
          <w:lang w:eastAsia="en-GB"/>
        </w:rPr>
        <w:t>owever</w:t>
      </w:r>
      <w:proofErr w:type="gramEnd"/>
      <w:r w:rsidRPr="00BC0811">
        <w:rPr>
          <w:rFonts w:eastAsia="Times New Roman" w:cstheme="minorHAnsi"/>
          <w:bCs/>
          <w:lang w:eastAsia="en-GB"/>
        </w:rPr>
        <w:t xml:space="preserve"> </w:t>
      </w:r>
      <w:r>
        <w:rPr>
          <w:rFonts w:eastAsia="Times New Roman" w:cstheme="minorHAnsi"/>
          <w:bCs/>
          <w:lang w:eastAsia="en-GB"/>
        </w:rPr>
        <w:t xml:space="preserve">it was AGREED to </w:t>
      </w:r>
      <w:r w:rsidRPr="00BC0811">
        <w:rPr>
          <w:rFonts w:eastAsia="Times New Roman" w:cstheme="minorHAnsi"/>
          <w:bCs/>
          <w:lang w:eastAsia="en-GB"/>
        </w:rPr>
        <w:t>ask for an update on the steps to the Bure Valley Railway Path which Crocus had agreed to install.</w:t>
      </w:r>
      <w:r>
        <w:rPr>
          <w:rFonts w:eastAsia="Times New Roman" w:cstheme="minorHAnsi"/>
          <w:bCs/>
          <w:lang w:eastAsia="en-GB"/>
        </w:rPr>
        <w:t xml:space="preserve">  Cllr </w:t>
      </w:r>
      <w:proofErr w:type="spellStart"/>
      <w:r>
        <w:rPr>
          <w:rFonts w:eastAsia="Times New Roman" w:cstheme="minorHAnsi"/>
          <w:bCs/>
          <w:lang w:eastAsia="en-GB"/>
        </w:rPr>
        <w:t>Copplestone</w:t>
      </w:r>
      <w:proofErr w:type="spellEnd"/>
      <w:r>
        <w:rPr>
          <w:rFonts w:eastAsia="Times New Roman" w:cstheme="minorHAnsi"/>
          <w:bCs/>
          <w:lang w:eastAsia="en-GB"/>
        </w:rPr>
        <w:t xml:space="preserve"> confirmed she had also chased this up with Petra Maryon – Community Assets Manager.</w:t>
      </w:r>
    </w:p>
    <w:p w14:paraId="3CE691E2" w14:textId="3DEB1894" w:rsidR="00BC0811" w:rsidRPr="00BC0811" w:rsidRDefault="00BC0811" w:rsidP="00BC0811">
      <w:pPr>
        <w:pStyle w:val="ListParagraph"/>
        <w:numPr>
          <w:ilvl w:val="1"/>
          <w:numId w:val="1"/>
        </w:numPr>
        <w:spacing w:after="0" w:line="240" w:lineRule="auto"/>
        <w:ind w:left="284" w:hanging="284"/>
        <w:textAlignment w:val="baseline"/>
        <w:rPr>
          <w:rFonts w:eastAsia="Times New Roman" w:cstheme="minorHAnsi"/>
          <w:bCs/>
          <w:lang w:eastAsia="en-GB"/>
        </w:rPr>
      </w:pPr>
      <w:r w:rsidRPr="00BC0811">
        <w:rPr>
          <w:rFonts w:eastAsia="Times New Roman" w:cstheme="minorHAnsi"/>
          <w:bCs/>
          <w:lang w:eastAsia="en-GB"/>
        </w:rPr>
        <w:t xml:space="preserve">2025/0312 </w:t>
      </w:r>
      <w:proofErr w:type="spellStart"/>
      <w:r w:rsidRPr="00BC0811">
        <w:rPr>
          <w:rFonts w:eastAsia="Times New Roman" w:cstheme="minorHAnsi"/>
          <w:bCs/>
          <w:lang w:eastAsia="en-GB"/>
        </w:rPr>
        <w:t>Burebank</w:t>
      </w:r>
      <w:proofErr w:type="spellEnd"/>
      <w:r w:rsidRPr="00BC0811">
        <w:rPr>
          <w:rFonts w:eastAsia="Times New Roman" w:cstheme="minorHAnsi"/>
          <w:bCs/>
          <w:lang w:eastAsia="en-GB"/>
        </w:rPr>
        <w:t xml:space="preserve"> House 4 Anchor Street, </w:t>
      </w:r>
      <w:proofErr w:type="spellStart"/>
      <w:r w:rsidRPr="00BC0811">
        <w:rPr>
          <w:rFonts w:eastAsia="Times New Roman" w:cstheme="minorHAnsi"/>
          <w:bCs/>
          <w:lang w:eastAsia="en-GB"/>
        </w:rPr>
        <w:t>Coltishall</w:t>
      </w:r>
      <w:proofErr w:type="spellEnd"/>
      <w:r w:rsidRPr="00BC0811">
        <w:rPr>
          <w:rFonts w:eastAsia="Times New Roman" w:cstheme="minorHAnsi"/>
          <w:bCs/>
          <w:lang w:eastAsia="en-GB"/>
        </w:rPr>
        <w:t xml:space="preserve">. Extend river garden patio with handrail and glass balustrade, new rear gates, and fencing. </w:t>
      </w:r>
      <w:r>
        <w:rPr>
          <w:rFonts w:eastAsia="Times New Roman" w:cstheme="minorHAnsi"/>
          <w:bCs/>
          <w:lang w:eastAsia="en-GB"/>
        </w:rPr>
        <w:t>NO OBJECTIONS, deadline for consultation has expired</w:t>
      </w:r>
      <w:r w:rsidRPr="00BC0811">
        <w:rPr>
          <w:rFonts w:eastAsia="Times New Roman" w:cstheme="minorHAnsi"/>
          <w:bCs/>
          <w:lang w:eastAsia="en-GB"/>
        </w:rPr>
        <w:t>.</w:t>
      </w:r>
    </w:p>
    <w:p w14:paraId="499F138A" w14:textId="564028C2" w:rsidR="00E0555F" w:rsidRDefault="00BC0811" w:rsidP="00BC0811">
      <w:pPr>
        <w:pStyle w:val="ListParagraph"/>
        <w:numPr>
          <w:ilvl w:val="1"/>
          <w:numId w:val="1"/>
        </w:numPr>
        <w:spacing w:after="0" w:line="240" w:lineRule="auto"/>
        <w:ind w:left="284" w:hanging="284"/>
        <w:textAlignment w:val="baseline"/>
        <w:rPr>
          <w:rFonts w:eastAsia="Times New Roman" w:cstheme="minorHAnsi"/>
          <w:bCs/>
          <w:lang w:eastAsia="en-GB"/>
        </w:rPr>
      </w:pPr>
      <w:r w:rsidRPr="00BC0811">
        <w:rPr>
          <w:rFonts w:eastAsia="Times New Roman" w:cstheme="minorHAnsi"/>
          <w:bCs/>
          <w:lang w:eastAsia="en-GB"/>
        </w:rPr>
        <w:t xml:space="preserve">PHA065-ATF5 B1150 </w:t>
      </w:r>
      <w:proofErr w:type="spellStart"/>
      <w:r w:rsidRPr="00BC0811">
        <w:rPr>
          <w:rFonts w:eastAsia="Times New Roman" w:cstheme="minorHAnsi"/>
          <w:bCs/>
          <w:lang w:eastAsia="en-GB"/>
        </w:rPr>
        <w:t>Coltishall</w:t>
      </w:r>
      <w:proofErr w:type="spellEnd"/>
      <w:r w:rsidRPr="00BC0811">
        <w:rPr>
          <w:rFonts w:eastAsia="Times New Roman" w:cstheme="minorHAnsi"/>
          <w:bCs/>
          <w:lang w:eastAsia="en-GB"/>
        </w:rPr>
        <w:t xml:space="preserve"> High Street pedestrian crossing. Consultation for provision of Zebra crossing and associated zig zag markings. Reduction of on street parking. Councillors felt that whilst there is great need for a safe crossing on the ever-busier B1150, the obvious reduction in parking places would be of concern to residents and businesses. It was felt the butchers and hairdressers </w:t>
      </w:r>
      <w:proofErr w:type="gramStart"/>
      <w:r w:rsidRPr="00BC0811">
        <w:rPr>
          <w:rFonts w:eastAsia="Times New Roman" w:cstheme="minorHAnsi"/>
          <w:bCs/>
          <w:lang w:eastAsia="en-GB"/>
        </w:rPr>
        <w:t>in particular would</w:t>
      </w:r>
      <w:proofErr w:type="gramEnd"/>
      <w:r w:rsidRPr="00BC0811">
        <w:rPr>
          <w:rFonts w:eastAsia="Times New Roman" w:cstheme="minorHAnsi"/>
          <w:bCs/>
          <w:lang w:eastAsia="en-GB"/>
        </w:rPr>
        <w:t xml:space="preserve"> suffer. The councillors felt it was difficult to comment as the plan was not to scale, existing trees were not shown, neither was the bend in the road. There was also concern about the bus stops and the widening of the pavement. Also, there is a pink line on the drawing (outside the pharmacy) which was not shown in the key to the drawing. There are many residential properties on the </w:t>
      </w:r>
      <w:r>
        <w:rPr>
          <w:rFonts w:eastAsia="Times New Roman" w:cstheme="minorHAnsi"/>
          <w:bCs/>
          <w:lang w:eastAsia="en-GB"/>
        </w:rPr>
        <w:t>H</w:t>
      </w:r>
      <w:r w:rsidRPr="00BC0811">
        <w:rPr>
          <w:rFonts w:eastAsia="Times New Roman" w:cstheme="minorHAnsi"/>
          <w:bCs/>
          <w:lang w:eastAsia="en-GB"/>
        </w:rPr>
        <w:t xml:space="preserve">igh </w:t>
      </w:r>
      <w:r>
        <w:rPr>
          <w:rFonts w:eastAsia="Times New Roman" w:cstheme="minorHAnsi"/>
          <w:bCs/>
          <w:lang w:eastAsia="en-GB"/>
        </w:rPr>
        <w:t>S</w:t>
      </w:r>
      <w:r w:rsidRPr="00BC0811">
        <w:rPr>
          <w:rFonts w:eastAsia="Times New Roman" w:cstheme="minorHAnsi"/>
          <w:bCs/>
          <w:lang w:eastAsia="en-GB"/>
        </w:rPr>
        <w:t>treet that may not welcome the street lighting. It was felt that, if possible, a visit to a Parish Council Meeting by the designer Sachin Nagaraju, would be highly beneficial as there were many queries and suggestions.</w:t>
      </w:r>
      <w:r>
        <w:rPr>
          <w:rFonts w:eastAsia="Times New Roman" w:cstheme="minorHAnsi"/>
          <w:bCs/>
          <w:lang w:eastAsia="en-GB"/>
        </w:rPr>
        <w:t xml:space="preserve">  County Cllr </w:t>
      </w:r>
      <w:proofErr w:type="spellStart"/>
      <w:r>
        <w:rPr>
          <w:rFonts w:eastAsia="Times New Roman" w:cstheme="minorHAnsi"/>
          <w:bCs/>
          <w:lang w:eastAsia="en-GB"/>
        </w:rPr>
        <w:t>Whymark</w:t>
      </w:r>
      <w:proofErr w:type="spellEnd"/>
      <w:r>
        <w:rPr>
          <w:rFonts w:eastAsia="Times New Roman" w:cstheme="minorHAnsi"/>
          <w:bCs/>
          <w:lang w:eastAsia="en-GB"/>
        </w:rPr>
        <w:t xml:space="preserve"> AGREED to take these comments forward as he is being consulted on the design plan.</w:t>
      </w:r>
    </w:p>
    <w:p w14:paraId="42779689" w14:textId="77777777" w:rsidR="007F7446" w:rsidRPr="00E0555F" w:rsidRDefault="007F7446" w:rsidP="007F7446">
      <w:pPr>
        <w:pStyle w:val="ListParagraph"/>
        <w:spacing w:after="0" w:line="240" w:lineRule="auto"/>
        <w:ind w:left="284"/>
        <w:textAlignment w:val="baseline"/>
        <w:rPr>
          <w:rFonts w:eastAsia="Times New Roman" w:cstheme="minorHAnsi"/>
          <w:bCs/>
          <w:lang w:eastAsia="en-GB"/>
        </w:rPr>
      </w:pPr>
    </w:p>
    <w:bookmarkEnd w:id="0"/>
    <w:p w14:paraId="4706AE6B" w14:textId="33DA1DD9" w:rsidR="00803CE2" w:rsidRPr="007E015A" w:rsidRDefault="00803CE2" w:rsidP="00803CE2">
      <w:pPr>
        <w:pStyle w:val="ListParagraph"/>
        <w:numPr>
          <w:ilvl w:val="0"/>
          <w:numId w:val="1"/>
        </w:numPr>
        <w:spacing w:after="0" w:line="240" w:lineRule="auto"/>
        <w:ind w:left="284" w:hanging="284"/>
        <w:textAlignment w:val="baseline"/>
        <w:rPr>
          <w:rFonts w:eastAsia="Times New Roman" w:cstheme="minorHAnsi"/>
          <w:b/>
          <w:bCs/>
          <w:lang w:eastAsia="en-GB"/>
        </w:rPr>
      </w:pPr>
      <w:r w:rsidRPr="00803CE2">
        <w:rPr>
          <w:rFonts w:eastAsia="Times New Roman" w:cstheme="minorHAnsi"/>
          <w:b/>
          <w:lang w:eastAsia="en-GB"/>
        </w:rPr>
        <w:t>Financial Statement</w:t>
      </w:r>
    </w:p>
    <w:tbl>
      <w:tblPr>
        <w:tblStyle w:val="TableGrid2"/>
        <w:tblW w:w="0" w:type="auto"/>
        <w:tblInd w:w="392" w:type="dxa"/>
        <w:tblLook w:val="04A0" w:firstRow="1" w:lastRow="0" w:firstColumn="1" w:lastColumn="0" w:noHBand="0" w:noVBand="1"/>
      </w:tblPr>
      <w:tblGrid>
        <w:gridCol w:w="2989"/>
        <w:gridCol w:w="4578"/>
        <w:gridCol w:w="1283"/>
      </w:tblGrid>
      <w:tr w:rsidR="007E015A" w:rsidRPr="007E015A" w14:paraId="31958C80" w14:textId="77777777" w:rsidTr="007E015A">
        <w:tc>
          <w:tcPr>
            <w:tcW w:w="8850" w:type="dxa"/>
            <w:gridSpan w:val="3"/>
          </w:tcPr>
          <w:p w14:paraId="04C5C14E" w14:textId="0253DC5E" w:rsidR="007E015A" w:rsidRPr="007E015A" w:rsidRDefault="007E015A" w:rsidP="007E015A">
            <w:pPr>
              <w:numPr>
                <w:ilvl w:val="2"/>
                <w:numId w:val="2"/>
              </w:numPr>
              <w:ind w:left="304" w:hanging="283"/>
              <w:contextualSpacing/>
              <w:textAlignment w:val="baseline"/>
              <w:rPr>
                <w:rFonts w:eastAsia="Times New Roman" w:cstheme="minorHAnsi"/>
                <w:lang w:eastAsia="en-GB"/>
              </w:rPr>
            </w:pPr>
            <w:r w:rsidRPr="007E015A">
              <w:rPr>
                <w:rFonts w:eastAsia="Times New Roman" w:cstheme="minorHAnsi"/>
                <w:lang w:eastAsia="en-GB"/>
              </w:rPr>
              <w:t>Payments received</w:t>
            </w:r>
            <w:r>
              <w:rPr>
                <w:rFonts w:eastAsia="Times New Roman" w:cstheme="minorHAnsi"/>
                <w:lang w:eastAsia="en-GB"/>
              </w:rPr>
              <w:t xml:space="preserve"> and NOTED</w:t>
            </w:r>
          </w:p>
        </w:tc>
      </w:tr>
      <w:tr w:rsidR="007E015A" w:rsidRPr="007E015A" w14:paraId="4E396613" w14:textId="77777777" w:rsidTr="007E015A">
        <w:tc>
          <w:tcPr>
            <w:tcW w:w="2989" w:type="dxa"/>
          </w:tcPr>
          <w:p w14:paraId="513BE90F" w14:textId="77777777" w:rsidR="007E015A" w:rsidRPr="007E015A" w:rsidRDefault="007E015A" w:rsidP="007E015A">
            <w:pPr>
              <w:ind w:hanging="11"/>
              <w:contextualSpacing/>
              <w:textAlignment w:val="baseline"/>
              <w:rPr>
                <w:rFonts w:eastAsia="Times New Roman" w:cstheme="minorHAnsi"/>
                <w:lang w:eastAsia="en-GB"/>
              </w:rPr>
            </w:pPr>
            <w:r w:rsidRPr="007E015A">
              <w:rPr>
                <w:rFonts w:eastAsia="Times New Roman" w:cstheme="minorHAnsi"/>
                <w:lang w:eastAsia="en-GB"/>
              </w:rPr>
              <w:t>Rural Payments Agency</w:t>
            </w:r>
          </w:p>
        </w:tc>
        <w:tc>
          <w:tcPr>
            <w:tcW w:w="4578" w:type="dxa"/>
          </w:tcPr>
          <w:p w14:paraId="0268C722" w14:textId="77777777" w:rsidR="007E015A" w:rsidRPr="007E015A" w:rsidRDefault="007E015A" w:rsidP="007E015A">
            <w:pPr>
              <w:contextualSpacing/>
              <w:textAlignment w:val="baseline"/>
              <w:rPr>
                <w:rFonts w:eastAsia="Times New Roman" w:cstheme="minorHAnsi"/>
                <w:lang w:eastAsia="en-GB"/>
              </w:rPr>
            </w:pPr>
            <w:r w:rsidRPr="007E015A">
              <w:rPr>
                <w:rFonts w:eastAsia="Times New Roman" w:cstheme="minorHAnsi"/>
                <w:lang w:eastAsia="en-GB"/>
              </w:rPr>
              <w:t>Annual Environmental Stewardship Payment</w:t>
            </w:r>
          </w:p>
        </w:tc>
        <w:tc>
          <w:tcPr>
            <w:tcW w:w="1283" w:type="dxa"/>
          </w:tcPr>
          <w:p w14:paraId="08AC1F4C" w14:textId="77777777" w:rsidR="007E015A" w:rsidRPr="007E015A" w:rsidRDefault="007E015A" w:rsidP="007E015A">
            <w:pPr>
              <w:contextualSpacing/>
              <w:textAlignment w:val="baseline"/>
              <w:rPr>
                <w:rFonts w:eastAsia="Times New Roman" w:cstheme="minorHAnsi"/>
                <w:lang w:eastAsia="en-GB"/>
              </w:rPr>
            </w:pPr>
            <w:r w:rsidRPr="007E015A">
              <w:rPr>
                <w:rFonts w:eastAsia="Times New Roman" w:cstheme="minorHAnsi"/>
                <w:lang w:eastAsia="en-GB"/>
              </w:rPr>
              <w:t>£643.23</w:t>
            </w:r>
          </w:p>
        </w:tc>
      </w:tr>
      <w:tr w:rsidR="007E015A" w:rsidRPr="007E015A" w14:paraId="0D6C8C37" w14:textId="77777777" w:rsidTr="007E015A">
        <w:tc>
          <w:tcPr>
            <w:tcW w:w="2989" w:type="dxa"/>
          </w:tcPr>
          <w:p w14:paraId="0B0DD1F8" w14:textId="77777777" w:rsidR="007E015A" w:rsidRPr="007E015A" w:rsidRDefault="007E015A" w:rsidP="007E015A">
            <w:pPr>
              <w:ind w:hanging="11"/>
              <w:contextualSpacing/>
              <w:textAlignment w:val="baseline"/>
              <w:rPr>
                <w:rFonts w:eastAsia="Times New Roman" w:cstheme="minorHAnsi"/>
                <w:lang w:eastAsia="en-GB"/>
              </w:rPr>
            </w:pPr>
            <w:r w:rsidRPr="007E015A">
              <w:rPr>
                <w:rFonts w:eastAsia="Times New Roman" w:cstheme="minorHAnsi"/>
                <w:lang w:eastAsia="en-GB"/>
              </w:rPr>
              <w:t>Broadland District Council</w:t>
            </w:r>
          </w:p>
        </w:tc>
        <w:tc>
          <w:tcPr>
            <w:tcW w:w="4578" w:type="dxa"/>
          </w:tcPr>
          <w:p w14:paraId="2C3CD0F1" w14:textId="77777777" w:rsidR="007E015A" w:rsidRPr="007E015A" w:rsidRDefault="007E015A" w:rsidP="007E015A">
            <w:pPr>
              <w:contextualSpacing/>
              <w:textAlignment w:val="baseline"/>
              <w:rPr>
                <w:rFonts w:eastAsia="Times New Roman" w:cstheme="minorHAnsi"/>
                <w:lang w:eastAsia="en-GB"/>
              </w:rPr>
            </w:pPr>
            <w:r w:rsidRPr="007E015A">
              <w:rPr>
                <w:rFonts w:eastAsia="Times New Roman" w:cstheme="minorHAnsi"/>
                <w:lang w:eastAsia="en-GB"/>
              </w:rPr>
              <w:t>Community Infrastructure Levy</w:t>
            </w:r>
          </w:p>
        </w:tc>
        <w:tc>
          <w:tcPr>
            <w:tcW w:w="1283" w:type="dxa"/>
          </w:tcPr>
          <w:p w14:paraId="342869B8" w14:textId="77777777" w:rsidR="007E015A" w:rsidRPr="007E015A" w:rsidRDefault="007E015A" w:rsidP="007E015A">
            <w:pPr>
              <w:contextualSpacing/>
              <w:textAlignment w:val="baseline"/>
              <w:rPr>
                <w:rFonts w:eastAsia="Times New Roman" w:cstheme="minorHAnsi"/>
                <w:lang w:eastAsia="en-GB"/>
              </w:rPr>
            </w:pPr>
            <w:r w:rsidRPr="007E015A">
              <w:rPr>
                <w:rFonts w:eastAsia="Times New Roman" w:cstheme="minorHAnsi"/>
                <w:lang w:eastAsia="en-GB"/>
              </w:rPr>
              <w:t>£22,780.22</w:t>
            </w:r>
          </w:p>
        </w:tc>
      </w:tr>
      <w:tr w:rsidR="007E015A" w:rsidRPr="007E015A" w14:paraId="56173DA2" w14:textId="77777777" w:rsidTr="007E015A">
        <w:tc>
          <w:tcPr>
            <w:tcW w:w="2989" w:type="dxa"/>
          </w:tcPr>
          <w:p w14:paraId="184BE1B1" w14:textId="77777777" w:rsidR="007E015A" w:rsidRPr="007E015A" w:rsidRDefault="007E015A" w:rsidP="007E015A">
            <w:pPr>
              <w:ind w:hanging="11"/>
              <w:contextualSpacing/>
              <w:textAlignment w:val="baseline"/>
              <w:rPr>
                <w:rFonts w:eastAsia="Times New Roman" w:cstheme="minorHAnsi"/>
                <w:lang w:eastAsia="en-GB"/>
              </w:rPr>
            </w:pPr>
            <w:r w:rsidRPr="007E015A">
              <w:rPr>
                <w:rFonts w:eastAsia="Times New Roman" w:cstheme="minorHAnsi"/>
                <w:lang w:eastAsia="en-GB"/>
              </w:rPr>
              <w:t>Allotment Tenants</w:t>
            </w:r>
          </w:p>
        </w:tc>
        <w:tc>
          <w:tcPr>
            <w:tcW w:w="4578" w:type="dxa"/>
          </w:tcPr>
          <w:p w14:paraId="321DF042" w14:textId="77777777" w:rsidR="007E015A" w:rsidRPr="007E015A" w:rsidRDefault="007E015A" w:rsidP="007E015A">
            <w:pPr>
              <w:contextualSpacing/>
              <w:textAlignment w:val="baseline"/>
              <w:rPr>
                <w:rFonts w:eastAsia="Times New Roman" w:cstheme="minorHAnsi"/>
                <w:lang w:eastAsia="en-GB"/>
              </w:rPr>
            </w:pPr>
            <w:r w:rsidRPr="007E015A">
              <w:rPr>
                <w:rFonts w:eastAsia="Times New Roman" w:cstheme="minorHAnsi"/>
                <w:lang w:eastAsia="en-GB"/>
              </w:rPr>
              <w:t>Rent and Security Deposit 3rd October – 30</w:t>
            </w:r>
            <w:r w:rsidRPr="007E015A">
              <w:rPr>
                <w:rFonts w:eastAsia="Times New Roman" w:cstheme="minorHAnsi"/>
                <w:vertAlign w:val="superscript"/>
                <w:lang w:eastAsia="en-GB"/>
              </w:rPr>
              <w:t>th</w:t>
            </w:r>
            <w:r w:rsidRPr="007E015A">
              <w:rPr>
                <w:rFonts w:eastAsia="Times New Roman" w:cstheme="minorHAnsi"/>
                <w:lang w:eastAsia="en-GB"/>
              </w:rPr>
              <w:t xml:space="preserve"> November</w:t>
            </w:r>
          </w:p>
        </w:tc>
        <w:tc>
          <w:tcPr>
            <w:tcW w:w="1283" w:type="dxa"/>
          </w:tcPr>
          <w:p w14:paraId="4196ED37" w14:textId="77777777" w:rsidR="007E015A" w:rsidRPr="007E015A" w:rsidRDefault="007E015A" w:rsidP="007E015A">
            <w:pPr>
              <w:contextualSpacing/>
              <w:textAlignment w:val="baseline"/>
              <w:rPr>
                <w:rFonts w:eastAsia="Times New Roman" w:cstheme="minorHAnsi"/>
                <w:lang w:eastAsia="en-GB"/>
              </w:rPr>
            </w:pPr>
            <w:r w:rsidRPr="007E015A">
              <w:rPr>
                <w:rFonts w:eastAsia="Times New Roman" w:cstheme="minorHAnsi"/>
                <w:lang w:eastAsia="en-GB"/>
              </w:rPr>
              <w:t>£400.00</w:t>
            </w:r>
          </w:p>
        </w:tc>
      </w:tr>
      <w:tr w:rsidR="007E015A" w:rsidRPr="007E015A" w14:paraId="3CCBA710" w14:textId="77777777" w:rsidTr="007E015A">
        <w:tc>
          <w:tcPr>
            <w:tcW w:w="8850" w:type="dxa"/>
            <w:gridSpan w:val="3"/>
          </w:tcPr>
          <w:p w14:paraId="54A443D8" w14:textId="77777777" w:rsidR="007E015A" w:rsidRPr="007E015A" w:rsidRDefault="007E015A" w:rsidP="007E015A">
            <w:pPr>
              <w:numPr>
                <w:ilvl w:val="2"/>
                <w:numId w:val="2"/>
              </w:numPr>
              <w:ind w:left="273" w:hanging="284"/>
              <w:contextualSpacing/>
              <w:textAlignment w:val="baseline"/>
              <w:rPr>
                <w:rFonts w:eastAsia="Times New Roman" w:cstheme="minorHAnsi"/>
                <w:lang w:eastAsia="en-GB"/>
              </w:rPr>
            </w:pPr>
            <w:r w:rsidRPr="007E015A">
              <w:rPr>
                <w:rFonts w:eastAsia="Times New Roman" w:cstheme="minorHAnsi"/>
                <w:lang w:eastAsia="en-GB"/>
              </w:rPr>
              <w:t>Payments previously agreed in the budget and paid ahead of this meeting</w:t>
            </w:r>
          </w:p>
        </w:tc>
      </w:tr>
      <w:tr w:rsidR="007E015A" w:rsidRPr="007E015A" w14:paraId="57BD86E8" w14:textId="77777777" w:rsidTr="007E015A">
        <w:tc>
          <w:tcPr>
            <w:tcW w:w="2989" w:type="dxa"/>
          </w:tcPr>
          <w:p w14:paraId="6BD4D25F" w14:textId="77777777" w:rsidR="007E015A" w:rsidRPr="007E015A" w:rsidRDefault="007E015A" w:rsidP="007E015A">
            <w:pPr>
              <w:contextualSpacing/>
              <w:textAlignment w:val="baseline"/>
              <w:rPr>
                <w:rFonts w:eastAsia="Times New Roman" w:cstheme="minorHAnsi"/>
                <w:lang w:eastAsia="en-GB"/>
              </w:rPr>
            </w:pPr>
            <w:r w:rsidRPr="007E015A">
              <w:rPr>
                <w:rFonts w:eastAsia="Times New Roman" w:cstheme="minorHAnsi"/>
                <w:lang w:eastAsia="en-GB"/>
              </w:rPr>
              <w:t>Chris Knott</w:t>
            </w:r>
          </w:p>
        </w:tc>
        <w:tc>
          <w:tcPr>
            <w:tcW w:w="4578" w:type="dxa"/>
          </w:tcPr>
          <w:p w14:paraId="5E97843D" w14:textId="77777777" w:rsidR="007E015A" w:rsidRPr="007E015A" w:rsidRDefault="007E015A" w:rsidP="007E015A">
            <w:pPr>
              <w:contextualSpacing/>
              <w:textAlignment w:val="baseline"/>
              <w:rPr>
                <w:rFonts w:eastAsia="Times New Roman" w:cstheme="minorHAnsi"/>
                <w:lang w:eastAsia="en-GB"/>
              </w:rPr>
            </w:pPr>
            <w:r w:rsidRPr="007E015A">
              <w:rPr>
                <w:rFonts w:eastAsia="Times New Roman" w:cstheme="minorHAnsi"/>
                <w:lang w:eastAsia="en-GB"/>
              </w:rPr>
              <w:t>Allotment Insurance Renewal</w:t>
            </w:r>
          </w:p>
        </w:tc>
        <w:tc>
          <w:tcPr>
            <w:tcW w:w="1283" w:type="dxa"/>
          </w:tcPr>
          <w:p w14:paraId="75B91091" w14:textId="77777777" w:rsidR="007E015A" w:rsidRPr="007E015A" w:rsidRDefault="007E015A" w:rsidP="007E015A">
            <w:pPr>
              <w:contextualSpacing/>
              <w:textAlignment w:val="baseline"/>
              <w:rPr>
                <w:rFonts w:eastAsia="Times New Roman" w:cstheme="minorHAnsi"/>
                <w:lang w:eastAsia="en-GB"/>
              </w:rPr>
            </w:pPr>
            <w:r w:rsidRPr="007E015A">
              <w:rPr>
                <w:rFonts w:eastAsia="Times New Roman" w:cstheme="minorHAnsi"/>
                <w:lang w:eastAsia="en-GB"/>
              </w:rPr>
              <w:t>£315.37</w:t>
            </w:r>
          </w:p>
        </w:tc>
      </w:tr>
      <w:tr w:rsidR="007E015A" w:rsidRPr="007E015A" w14:paraId="10DF413E" w14:textId="77777777" w:rsidTr="007E015A">
        <w:tc>
          <w:tcPr>
            <w:tcW w:w="2989" w:type="dxa"/>
          </w:tcPr>
          <w:p w14:paraId="1CED526B" w14:textId="77777777" w:rsidR="007E015A" w:rsidRPr="007E015A" w:rsidRDefault="007E015A" w:rsidP="007E015A">
            <w:pPr>
              <w:contextualSpacing/>
              <w:textAlignment w:val="baseline"/>
              <w:rPr>
                <w:rFonts w:eastAsia="Times New Roman" w:cstheme="minorHAnsi"/>
                <w:lang w:eastAsia="en-GB"/>
              </w:rPr>
            </w:pPr>
            <w:r w:rsidRPr="007E015A">
              <w:rPr>
                <w:rFonts w:eastAsia="Times New Roman" w:cstheme="minorHAnsi"/>
                <w:lang w:eastAsia="en-GB"/>
              </w:rPr>
              <w:t>Trish Graysmark</w:t>
            </w:r>
          </w:p>
        </w:tc>
        <w:tc>
          <w:tcPr>
            <w:tcW w:w="4578" w:type="dxa"/>
          </w:tcPr>
          <w:p w14:paraId="577F8812" w14:textId="77777777" w:rsidR="007E015A" w:rsidRPr="007E015A" w:rsidRDefault="007E015A" w:rsidP="007E015A">
            <w:pPr>
              <w:contextualSpacing/>
              <w:textAlignment w:val="baseline"/>
              <w:rPr>
                <w:rFonts w:eastAsia="Times New Roman" w:cstheme="minorHAnsi"/>
                <w:lang w:eastAsia="en-GB"/>
              </w:rPr>
            </w:pPr>
            <w:r w:rsidRPr="007E015A">
              <w:rPr>
                <w:rFonts w:eastAsia="Times New Roman" w:cstheme="minorHAnsi"/>
                <w:lang w:eastAsia="en-GB"/>
              </w:rPr>
              <w:t>Poppy Wreath for Remembrance Service</w:t>
            </w:r>
          </w:p>
        </w:tc>
        <w:tc>
          <w:tcPr>
            <w:tcW w:w="1283" w:type="dxa"/>
          </w:tcPr>
          <w:p w14:paraId="5293F307" w14:textId="77777777" w:rsidR="007E015A" w:rsidRPr="007E015A" w:rsidRDefault="007E015A" w:rsidP="007E015A">
            <w:pPr>
              <w:contextualSpacing/>
              <w:textAlignment w:val="baseline"/>
              <w:rPr>
                <w:rFonts w:eastAsia="Times New Roman" w:cstheme="minorHAnsi"/>
                <w:lang w:eastAsia="en-GB"/>
              </w:rPr>
            </w:pPr>
            <w:r w:rsidRPr="007E015A">
              <w:rPr>
                <w:rFonts w:eastAsia="Times New Roman" w:cstheme="minorHAnsi"/>
                <w:lang w:eastAsia="en-GB"/>
              </w:rPr>
              <w:t>£24.49</w:t>
            </w:r>
          </w:p>
        </w:tc>
      </w:tr>
      <w:tr w:rsidR="007E015A" w:rsidRPr="007E015A" w14:paraId="1B89BA7E" w14:textId="77777777" w:rsidTr="007E015A">
        <w:tc>
          <w:tcPr>
            <w:tcW w:w="2989" w:type="dxa"/>
          </w:tcPr>
          <w:p w14:paraId="5FD69800" w14:textId="77777777" w:rsidR="007E015A" w:rsidRPr="007E015A" w:rsidRDefault="007E015A" w:rsidP="007E015A">
            <w:pPr>
              <w:contextualSpacing/>
              <w:textAlignment w:val="baseline"/>
              <w:rPr>
                <w:rFonts w:eastAsia="Times New Roman" w:cstheme="minorHAnsi"/>
                <w:lang w:eastAsia="en-GB"/>
              </w:rPr>
            </w:pPr>
            <w:r w:rsidRPr="007E015A">
              <w:rPr>
                <w:rFonts w:eastAsia="Times New Roman" w:cstheme="minorHAnsi"/>
                <w:lang w:eastAsia="en-GB"/>
              </w:rPr>
              <w:t>Norse Eastern Ltd</w:t>
            </w:r>
          </w:p>
        </w:tc>
        <w:tc>
          <w:tcPr>
            <w:tcW w:w="4578" w:type="dxa"/>
          </w:tcPr>
          <w:p w14:paraId="469225D8" w14:textId="77777777" w:rsidR="007E015A" w:rsidRPr="007E015A" w:rsidRDefault="007E015A" w:rsidP="007E015A">
            <w:pPr>
              <w:contextualSpacing/>
              <w:textAlignment w:val="baseline"/>
              <w:rPr>
                <w:rFonts w:eastAsia="Times New Roman" w:cstheme="minorHAnsi"/>
                <w:lang w:eastAsia="en-GB"/>
              </w:rPr>
            </w:pPr>
            <w:r w:rsidRPr="007E015A">
              <w:rPr>
                <w:rFonts w:eastAsia="Times New Roman" w:cstheme="minorHAnsi"/>
                <w:lang w:eastAsia="en-GB"/>
              </w:rPr>
              <w:t>Grass Cutting October and November 2025</w:t>
            </w:r>
          </w:p>
        </w:tc>
        <w:tc>
          <w:tcPr>
            <w:tcW w:w="1283" w:type="dxa"/>
          </w:tcPr>
          <w:p w14:paraId="6FC2B43F" w14:textId="77777777" w:rsidR="007E015A" w:rsidRPr="007E015A" w:rsidRDefault="007E015A" w:rsidP="007E015A">
            <w:pPr>
              <w:contextualSpacing/>
              <w:textAlignment w:val="baseline"/>
              <w:rPr>
                <w:rFonts w:eastAsia="Times New Roman" w:cstheme="minorHAnsi"/>
                <w:lang w:eastAsia="en-GB"/>
              </w:rPr>
            </w:pPr>
            <w:r w:rsidRPr="007E015A">
              <w:rPr>
                <w:rFonts w:eastAsia="Times New Roman" w:cstheme="minorHAnsi"/>
                <w:lang w:eastAsia="en-GB"/>
              </w:rPr>
              <w:t>£1905.94</w:t>
            </w:r>
          </w:p>
        </w:tc>
      </w:tr>
      <w:tr w:rsidR="007E015A" w:rsidRPr="007E015A" w14:paraId="35ECDF7C" w14:textId="77777777" w:rsidTr="007E015A">
        <w:tc>
          <w:tcPr>
            <w:tcW w:w="2989" w:type="dxa"/>
          </w:tcPr>
          <w:p w14:paraId="0DC432F1" w14:textId="77777777" w:rsidR="007E015A" w:rsidRPr="007E015A" w:rsidRDefault="007E015A" w:rsidP="007E015A">
            <w:pPr>
              <w:contextualSpacing/>
              <w:textAlignment w:val="baseline"/>
              <w:rPr>
                <w:rFonts w:eastAsia="Times New Roman" w:cstheme="minorHAnsi"/>
                <w:lang w:eastAsia="en-GB"/>
              </w:rPr>
            </w:pPr>
            <w:r w:rsidRPr="007E015A">
              <w:rPr>
                <w:rFonts w:eastAsia="Times New Roman" w:cstheme="minorHAnsi"/>
                <w:lang w:eastAsia="en-GB"/>
              </w:rPr>
              <w:t>Wroxham Computers</w:t>
            </w:r>
          </w:p>
        </w:tc>
        <w:tc>
          <w:tcPr>
            <w:tcW w:w="4578" w:type="dxa"/>
          </w:tcPr>
          <w:p w14:paraId="3AE2FFBF" w14:textId="77777777" w:rsidR="007E015A" w:rsidRPr="007E015A" w:rsidRDefault="007E015A" w:rsidP="007E015A">
            <w:pPr>
              <w:contextualSpacing/>
              <w:textAlignment w:val="baseline"/>
              <w:rPr>
                <w:rFonts w:eastAsia="Times New Roman" w:cstheme="minorHAnsi"/>
                <w:lang w:eastAsia="en-GB"/>
              </w:rPr>
            </w:pPr>
            <w:r w:rsidRPr="007E015A">
              <w:rPr>
                <w:rFonts w:eastAsia="Times New Roman" w:cstheme="minorHAnsi"/>
                <w:lang w:eastAsia="en-GB"/>
              </w:rPr>
              <w:t xml:space="preserve">Laptop (Note Financial Regulations </w:t>
            </w:r>
            <w:r w:rsidRPr="007E015A">
              <w:t>5.15. Individual purchases within an agreed budget for that type of expenditure may be authorised by the Clerk, under delegated authority, for any items below £500 excluding VAT.)</w:t>
            </w:r>
          </w:p>
        </w:tc>
        <w:tc>
          <w:tcPr>
            <w:tcW w:w="1283" w:type="dxa"/>
          </w:tcPr>
          <w:p w14:paraId="317A2512" w14:textId="77777777" w:rsidR="007E015A" w:rsidRPr="007E015A" w:rsidRDefault="007E015A" w:rsidP="007E015A">
            <w:pPr>
              <w:contextualSpacing/>
              <w:textAlignment w:val="baseline"/>
              <w:rPr>
                <w:rFonts w:eastAsia="Times New Roman" w:cstheme="minorHAnsi"/>
                <w:lang w:eastAsia="en-GB"/>
              </w:rPr>
            </w:pPr>
            <w:r w:rsidRPr="007E015A">
              <w:rPr>
                <w:rFonts w:eastAsia="Times New Roman" w:cstheme="minorHAnsi"/>
                <w:lang w:eastAsia="en-GB"/>
              </w:rPr>
              <w:t>£425.00</w:t>
            </w:r>
          </w:p>
        </w:tc>
      </w:tr>
      <w:tr w:rsidR="007E015A" w:rsidRPr="007E015A" w14:paraId="20B185AA" w14:textId="77777777" w:rsidTr="007E015A">
        <w:tc>
          <w:tcPr>
            <w:tcW w:w="2989" w:type="dxa"/>
          </w:tcPr>
          <w:p w14:paraId="5B465783" w14:textId="77777777" w:rsidR="007E015A" w:rsidRPr="007E015A" w:rsidRDefault="007E015A" w:rsidP="007E015A">
            <w:pPr>
              <w:contextualSpacing/>
              <w:textAlignment w:val="baseline"/>
              <w:rPr>
                <w:rFonts w:eastAsia="Times New Roman" w:cstheme="minorHAnsi"/>
                <w:lang w:eastAsia="en-GB"/>
              </w:rPr>
            </w:pPr>
            <w:proofErr w:type="spellStart"/>
            <w:r w:rsidRPr="007E015A">
              <w:rPr>
                <w:rFonts w:eastAsia="Times New Roman" w:cstheme="minorHAnsi"/>
                <w:lang w:eastAsia="en-GB"/>
              </w:rPr>
              <w:t>Coltishall</w:t>
            </w:r>
            <w:proofErr w:type="spellEnd"/>
            <w:r w:rsidRPr="007E015A">
              <w:rPr>
                <w:rFonts w:eastAsia="Times New Roman" w:cstheme="minorHAnsi"/>
                <w:lang w:eastAsia="en-GB"/>
              </w:rPr>
              <w:t xml:space="preserve"> Commons Management Trust</w:t>
            </w:r>
          </w:p>
        </w:tc>
        <w:tc>
          <w:tcPr>
            <w:tcW w:w="4578" w:type="dxa"/>
          </w:tcPr>
          <w:p w14:paraId="349810A9" w14:textId="77777777" w:rsidR="007E015A" w:rsidRPr="007E015A" w:rsidRDefault="007E015A" w:rsidP="007E015A">
            <w:pPr>
              <w:contextualSpacing/>
              <w:textAlignment w:val="baseline"/>
              <w:rPr>
                <w:rFonts w:eastAsia="Times New Roman" w:cstheme="minorHAnsi"/>
                <w:lang w:eastAsia="en-GB"/>
              </w:rPr>
            </w:pPr>
            <w:r w:rsidRPr="007E015A">
              <w:rPr>
                <w:rFonts w:eastAsia="Times New Roman" w:cstheme="minorHAnsi"/>
                <w:lang w:eastAsia="en-GB"/>
              </w:rPr>
              <w:t>Donation towards costs to repair the footbridge at Upper Common.</w:t>
            </w:r>
          </w:p>
        </w:tc>
        <w:tc>
          <w:tcPr>
            <w:tcW w:w="1283" w:type="dxa"/>
          </w:tcPr>
          <w:p w14:paraId="48C3F597" w14:textId="77777777" w:rsidR="007E015A" w:rsidRPr="007E015A" w:rsidRDefault="007E015A" w:rsidP="007E015A">
            <w:pPr>
              <w:contextualSpacing/>
              <w:textAlignment w:val="baseline"/>
              <w:rPr>
                <w:rFonts w:eastAsia="Times New Roman" w:cstheme="minorHAnsi"/>
                <w:lang w:eastAsia="en-GB"/>
              </w:rPr>
            </w:pPr>
            <w:r w:rsidRPr="007E015A">
              <w:rPr>
                <w:rFonts w:eastAsia="Times New Roman" w:cstheme="minorHAnsi"/>
                <w:lang w:eastAsia="en-GB"/>
              </w:rPr>
              <w:t>£500.00</w:t>
            </w:r>
          </w:p>
        </w:tc>
      </w:tr>
      <w:tr w:rsidR="007E015A" w:rsidRPr="007E015A" w14:paraId="2ACECD19" w14:textId="77777777" w:rsidTr="007E015A">
        <w:tc>
          <w:tcPr>
            <w:tcW w:w="2989" w:type="dxa"/>
          </w:tcPr>
          <w:p w14:paraId="55617C22" w14:textId="77777777" w:rsidR="007E015A" w:rsidRPr="007E015A" w:rsidRDefault="007E015A" w:rsidP="007E015A">
            <w:pPr>
              <w:contextualSpacing/>
              <w:textAlignment w:val="baseline"/>
              <w:rPr>
                <w:rFonts w:eastAsia="Times New Roman" w:cstheme="minorHAnsi"/>
                <w:lang w:eastAsia="en-GB"/>
              </w:rPr>
            </w:pPr>
            <w:r w:rsidRPr="007E015A">
              <w:rPr>
                <w:rFonts w:eastAsia="Times New Roman" w:cstheme="minorHAnsi"/>
                <w:lang w:eastAsia="en-GB"/>
              </w:rPr>
              <w:t>Bure Valley Conservation Group</w:t>
            </w:r>
          </w:p>
        </w:tc>
        <w:tc>
          <w:tcPr>
            <w:tcW w:w="4578" w:type="dxa"/>
          </w:tcPr>
          <w:p w14:paraId="17E41918" w14:textId="77777777" w:rsidR="007E015A" w:rsidRPr="007E015A" w:rsidRDefault="007E015A" w:rsidP="007E015A">
            <w:pPr>
              <w:contextualSpacing/>
              <w:textAlignment w:val="baseline"/>
              <w:rPr>
                <w:rFonts w:eastAsia="Times New Roman" w:cstheme="minorHAnsi"/>
                <w:lang w:eastAsia="en-GB"/>
              </w:rPr>
            </w:pPr>
            <w:r w:rsidRPr="007E015A">
              <w:rPr>
                <w:rFonts w:eastAsia="Times New Roman" w:cstheme="minorHAnsi"/>
                <w:lang w:eastAsia="en-GB"/>
              </w:rPr>
              <w:t>Donation for Community Orchard annual cut and rake.</w:t>
            </w:r>
          </w:p>
        </w:tc>
        <w:tc>
          <w:tcPr>
            <w:tcW w:w="1283" w:type="dxa"/>
          </w:tcPr>
          <w:p w14:paraId="24A3610C" w14:textId="77777777" w:rsidR="007E015A" w:rsidRPr="007E015A" w:rsidRDefault="007E015A" w:rsidP="007E015A">
            <w:pPr>
              <w:contextualSpacing/>
              <w:textAlignment w:val="baseline"/>
              <w:rPr>
                <w:rFonts w:eastAsia="Times New Roman" w:cstheme="minorHAnsi"/>
                <w:lang w:eastAsia="en-GB"/>
              </w:rPr>
            </w:pPr>
            <w:r w:rsidRPr="007E015A">
              <w:rPr>
                <w:rFonts w:eastAsia="Times New Roman" w:cstheme="minorHAnsi"/>
                <w:lang w:eastAsia="en-GB"/>
              </w:rPr>
              <w:t>£100.00</w:t>
            </w:r>
          </w:p>
        </w:tc>
      </w:tr>
      <w:tr w:rsidR="007E015A" w:rsidRPr="007E015A" w14:paraId="752D227A" w14:textId="77777777" w:rsidTr="007E015A">
        <w:tc>
          <w:tcPr>
            <w:tcW w:w="2989" w:type="dxa"/>
          </w:tcPr>
          <w:p w14:paraId="5A9EF359" w14:textId="77777777" w:rsidR="007E015A" w:rsidRPr="007E015A" w:rsidRDefault="007E015A" w:rsidP="007E015A">
            <w:pPr>
              <w:contextualSpacing/>
              <w:textAlignment w:val="baseline"/>
              <w:rPr>
                <w:rFonts w:eastAsia="Times New Roman" w:cstheme="minorHAnsi"/>
                <w:lang w:eastAsia="en-GB"/>
              </w:rPr>
            </w:pPr>
            <w:r w:rsidRPr="007E015A">
              <w:rPr>
                <w:rFonts w:eastAsia="Times New Roman" w:cstheme="minorHAnsi"/>
                <w:lang w:eastAsia="en-GB"/>
              </w:rPr>
              <w:t>Philip Chapman</w:t>
            </w:r>
          </w:p>
        </w:tc>
        <w:tc>
          <w:tcPr>
            <w:tcW w:w="4578" w:type="dxa"/>
          </w:tcPr>
          <w:p w14:paraId="1EEA912C" w14:textId="77777777" w:rsidR="007E015A" w:rsidRPr="007E015A" w:rsidRDefault="007E015A" w:rsidP="007E015A">
            <w:pPr>
              <w:contextualSpacing/>
              <w:textAlignment w:val="baseline"/>
              <w:rPr>
                <w:rFonts w:eastAsia="Times New Roman" w:cstheme="minorHAnsi"/>
                <w:lang w:eastAsia="en-GB"/>
              </w:rPr>
            </w:pPr>
            <w:r w:rsidRPr="007E015A">
              <w:rPr>
                <w:rFonts w:eastAsia="Times New Roman" w:cstheme="minorHAnsi"/>
                <w:lang w:eastAsia="en-GB"/>
              </w:rPr>
              <w:t>Salary July – September 2025</w:t>
            </w:r>
          </w:p>
        </w:tc>
        <w:tc>
          <w:tcPr>
            <w:tcW w:w="1283" w:type="dxa"/>
          </w:tcPr>
          <w:p w14:paraId="27D017C8" w14:textId="77777777" w:rsidR="007E015A" w:rsidRPr="007E015A" w:rsidRDefault="007E015A" w:rsidP="007E015A">
            <w:pPr>
              <w:contextualSpacing/>
              <w:textAlignment w:val="baseline"/>
              <w:rPr>
                <w:rFonts w:eastAsia="Times New Roman" w:cstheme="minorHAnsi"/>
                <w:lang w:eastAsia="en-GB"/>
              </w:rPr>
            </w:pPr>
            <w:r w:rsidRPr="007E015A">
              <w:rPr>
                <w:rFonts w:eastAsia="Times New Roman" w:cstheme="minorHAnsi"/>
                <w:lang w:eastAsia="en-GB"/>
              </w:rPr>
              <w:t xml:space="preserve">£4062.36 </w:t>
            </w:r>
          </w:p>
        </w:tc>
      </w:tr>
      <w:tr w:rsidR="007E015A" w:rsidRPr="007E015A" w14:paraId="6ECF4B07" w14:textId="77777777" w:rsidTr="007E015A">
        <w:tc>
          <w:tcPr>
            <w:tcW w:w="2989" w:type="dxa"/>
          </w:tcPr>
          <w:p w14:paraId="5F90A5D1" w14:textId="77777777" w:rsidR="007E015A" w:rsidRPr="007E015A" w:rsidRDefault="007E015A" w:rsidP="007E015A">
            <w:pPr>
              <w:contextualSpacing/>
              <w:textAlignment w:val="baseline"/>
              <w:rPr>
                <w:rFonts w:eastAsia="Times New Roman" w:cstheme="minorHAnsi"/>
                <w:lang w:eastAsia="en-GB"/>
              </w:rPr>
            </w:pPr>
            <w:r w:rsidRPr="007E015A">
              <w:rPr>
                <w:rFonts w:eastAsia="Times New Roman" w:cstheme="minorHAnsi"/>
                <w:lang w:eastAsia="en-GB"/>
              </w:rPr>
              <w:t xml:space="preserve">Philip Chapman </w:t>
            </w:r>
          </w:p>
        </w:tc>
        <w:tc>
          <w:tcPr>
            <w:tcW w:w="4578" w:type="dxa"/>
          </w:tcPr>
          <w:p w14:paraId="4B363ABC" w14:textId="77777777" w:rsidR="007E015A" w:rsidRPr="007E015A" w:rsidRDefault="007E015A" w:rsidP="007E015A">
            <w:pPr>
              <w:contextualSpacing/>
              <w:textAlignment w:val="baseline"/>
              <w:rPr>
                <w:rFonts w:eastAsia="Times New Roman" w:cstheme="minorHAnsi"/>
                <w:lang w:eastAsia="en-GB"/>
              </w:rPr>
            </w:pPr>
            <w:r w:rsidRPr="007E015A">
              <w:rPr>
                <w:rFonts w:eastAsia="Times New Roman" w:cstheme="minorHAnsi"/>
                <w:lang w:eastAsia="en-GB"/>
              </w:rPr>
              <w:t>Clerks Expenses including mileage and working from home allowance July – September 2025</w:t>
            </w:r>
          </w:p>
        </w:tc>
        <w:tc>
          <w:tcPr>
            <w:tcW w:w="1283" w:type="dxa"/>
          </w:tcPr>
          <w:p w14:paraId="7A782924" w14:textId="77777777" w:rsidR="007E015A" w:rsidRPr="007E015A" w:rsidRDefault="007E015A" w:rsidP="007E015A">
            <w:pPr>
              <w:contextualSpacing/>
              <w:textAlignment w:val="baseline"/>
              <w:rPr>
                <w:rFonts w:eastAsia="Times New Roman" w:cstheme="minorHAnsi"/>
                <w:lang w:eastAsia="en-GB"/>
              </w:rPr>
            </w:pPr>
            <w:r w:rsidRPr="007E015A">
              <w:rPr>
                <w:rFonts w:eastAsia="Times New Roman" w:cstheme="minorHAnsi"/>
                <w:lang w:eastAsia="en-GB"/>
              </w:rPr>
              <w:t>£160.16</w:t>
            </w:r>
          </w:p>
        </w:tc>
      </w:tr>
      <w:tr w:rsidR="007E015A" w:rsidRPr="007E015A" w14:paraId="5F4E0F43" w14:textId="77777777" w:rsidTr="007E015A">
        <w:tc>
          <w:tcPr>
            <w:tcW w:w="2989" w:type="dxa"/>
          </w:tcPr>
          <w:p w14:paraId="217E3C9D" w14:textId="77777777" w:rsidR="007E015A" w:rsidRPr="007E015A" w:rsidRDefault="007E015A" w:rsidP="007E015A">
            <w:pPr>
              <w:contextualSpacing/>
              <w:textAlignment w:val="baseline"/>
              <w:rPr>
                <w:rFonts w:eastAsia="Times New Roman" w:cstheme="minorHAnsi"/>
                <w:lang w:eastAsia="en-GB"/>
              </w:rPr>
            </w:pPr>
            <w:r w:rsidRPr="007E015A">
              <w:rPr>
                <w:rFonts w:eastAsia="Times New Roman" w:cstheme="minorHAnsi"/>
                <w:lang w:eastAsia="en-GB"/>
              </w:rPr>
              <w:t>PKF Litte John</w:t>
            </w:r>
          </w:p>
        </w:tc>
        <w:tc>
          <w:tcPr>
            <w:tcW w:w="4578" w:type="dxa"/>
          </w:tcPr>
          <w:p w14:paraId="02E80A43" w14:textId="77777777" w:rsidR="007E015A" w:rsidRPr="007E015A" w:rsidRDefault="007E015A" w:rsidP="007E015A">
            <w:pPr>
              <w:contextualSpacing/>
              <w:textAlignment w:val="baseline"/>
              <w:rPr>
                <w:rFonts w:eastAsia="Times New Roman" w:cstheme="minorHAnsi"/>
                <w:lang w:eastAsia="en-GB"/>
              </w:rPr>
            </w:pPr>
            <w:r w:rsidRPr="007E015A">
              <w:rPr>
                <w:rFonts w:eastAsia="Times New Roman" w:cstheme="minorHAnsi"/>
                <w:lang w:eastAsia="en-GB"/>
              </w:rPr>
              <w:t>External Audit</w:t>
            </w:r>
          </w:p>
        </w:tc>
        <w:tc>
          <w:tcPr>
            <w:tcW w:w="1283" w:type="dxa"/>
          </w:tcPr>
          <w:p w14:paraId="1ADE5ACC" w14:textId="77777777" w:rsidR="007E015A" w:rsidRPr="007E015A" w:rsidRDefault="007E015A" w:rsidP="007E015A">
            <w:pPr>
              <w:contextualSpacing/>
              <w:textAlignment w:val="baseline"/>
              <w:rPr>
                <w:rFonts w:eastAsia="Times New Roman" w:cstheme="minorHAnsi"/>
                <w:lang w:eastAsia="en-GB"/>
              </w:rPr>
            </w:pPr>
            <w:r w:rsidRPr="007E015A">
              <w:rPr>
                <w:rFonts w:eastAsia="Times New Roman" w:cstheme="minorHAnsi"/>
                <w:lang w:eastAsia="en-GB"/>
              </w:rPr>
              <w:t>£378.00</w:t>
            </w:r>
          </w:p>
        </w:tc>
      </w:tr>
      <w:tr w:rsidR="007E015A" w:rsidRPr="007E015A" w14:paraId="3E66D103" w14:textId="77777777" w:rsidTr="007E015A">
        <w:tc>
          <w:tcPr>
            <w:tcW w:w="2989" w:type="dxa"/>
          </w:tcPr>
          <w:p w14:paraId="50AC754D" w14:textId="77777777" w:rsidR="007E015A" w:rsidRPr="007E015A" w:rsidRDefault="007E015A" w:rsidP="007E015A">
            <w:pPr>
              <w:contextualSpacing/>
              <w:textAlignment w:val="baseline"/>
              <w:rPr>
                <w:rFonts w:eastAsia="Times New Roman" w:cstheme="minorHAnsi"/>
                <w:lang w:eastAsia="en-GB"/>
              </w:rPr>
            </w:pPr>
            <w:r w:rsidRPr="007E015A">
              <w:rPr>
                <w:rFonts w:eastAsia="Times New Roman" w:cstheme="minorHAnsi"/>
                <w:lang w:eastAsia="en-GB"/>
              </w:rPr>
              <w:t>The Garden Guardian</w:t>
            </w:r>
          </w:p>
        </w:tc>
        <w:tc>
          <w:tcPr>
            <w:tcW w:w="4578" w:type="dxa"/>
          </w:tcPr>
          <w:p w14:paraId="031CDD66" w14:textId="77777777" w:rsidR="007E015A" w:rsidRPr="007E015A" w:rsidRDefault="007E015A" w:rsidP="007E015A">
            <w:pPr>
              <w:contextualSpacing/>
              <w:textAlignment w:val="baseline"/>
              <w:rPr>
                <w:rFonts w:eastAsia="Times New Roman" w:cstheme="minorHAnsi"/>
                <w:lang w:eastAsia="en-GB"/>
              </w:rPr>
            </w:pPr>
            <w:r w:rsidRPr="007E015A">
              <w:rPr>
                <w:rFonts w:eastAsia="Times New Roman" w:cstheme="minorHAnsi"/>
                <w:lang w:eastAsia="en-GB"/>
              </w:rPr>
              <w:t>Grass Verge Cutting 2025</w:t>
            </w:r>
          </w:p>
        </w:tc>
        <w:tc>
          <w:tcPr>
            <w:tcW w:w="1283" w:type="dxa"/>
          </w:tcPr>
          <w:p w14:paraId="05663E0B" w14:textId="77777777" w:rsidR="007E015A" w:rsidRPr="007E015A" w:rsidRDefault="007E015A" w:rsidP="007E015A">
            <w:pPr>
              <w:contextualSpacing/>
              <w:textAlignment w:val="baseline"/>
              <w:rPr>
                <w:rFonts w:eastAsia="Times New Roman" w:cstheme="minorHAnsi"/>
                <w:lang w:eastAsia="en-GB"/>
              </w:rPr>
            </w:pPr>
            <w:r w:rsidRPr="007E015A">
              <w:rPr>
                <w:rFonts w:eastAsia="Times New Roman" w:cstheme="minorHAnsi"/>
                <w:lang w:eastAsia="en-GB"/>
              </w:rPr>
              <w:t>£2217.60</w:t>
            </w:r>
          </w:p>
        </w:tc>
      </w:tr>
      <w:tr w:rsidR="007E015A" w:rsidRPr="007E015A" w14:paraId="75584DC7" w14:textId="77777777" w:rsidTr="007E015A">
        <w:tc>
          <w:tcPr>
            <w:tcW w:w="2989" w:type="dxa"/>
          </w:tcPr>
          <w:p w14:paraId="096D4696" w14:textId="77777777" w:rsidR="007E015A" w:rsidRPr="007E015A" w:rsidRDefault="007E015A" w:rsidP="007E015A">
            <w:pPr>
              <w:contextualSpacing/>
              <w:textAlignment w:val="baseline"/>
              <w:rPr>
                <w:rFonts w:eastAsia="Times New Roman" w:cstheme="minorHAnsi"/>
                <w:lang w:eastAsia="en-GB"/>
              </w:rPr>
            </w:pPr>
            <w:r w:rsidRPr="007E015A">
              <w:rPr>
                <w:rFonts w:eastAsia="Times New Roman" w:cstheme="minorHAnsi"/>
                <w:lang w:eastAsia="en-GB"/>
              </w:rPr>
              <w:lastRenderedPageBreak/>
              <w:t>Clear Insurance</w:t>
            </w:r>
          </w:p>
        </w:tc>
        <w:tc>
          <w:tcPr>
            <w:tcW w:w="4578" w:type="dxa"/>
          </w:tcPr>
          <w:p w14:paraId="40399F44" w14:textId="77777777" w:rsidR="007E015A" w:rsidRPr="007E015A" w:rsidRDefault="007E015A" w:rsidP="007E015A">
            <w:pPr>
              <w:contextualSpacing/>
              <w:textAlignment w:val="baseline"/>
              <w:rPr>
                <w:rFonts w:eastAsia="Times New Roman" w:cstheme="minorHAnsi"/>
                <w:lang w:eastAsia="en-GB"/>
              </w:rPr>
            </w:pPr>
            <w:r w:rsidRPr="007E015A">
              <w:rPr>
                <w:rFonts w:eastAsia="Times New Roman" w:cstheme="minorHAnsi"/>
                <w:lang w:eastAsia="en-GB"/>
              </w:rPr>
              <w:t>Annual Insurance for the parish council</w:t>
            </w:r>
          </w:p>
        </w:tc>
        <w:tc>
          <w:tcPr>
            <w:tcW w:w="1283" w:type="dxa"/>
          </w:tcPr>
          <w:p w14:paraId="7D9FC512" w14:textId="77777777" w:rsidR="007E015A" w:rsidRPr="007E015A" w:rsidRDefault="007E015A" w:rsidP="007E015A">
            <w:pPr>
              <w:contextualSpacing/>
              <w:textAlignment w:val="baseline"/>
              <w:rPr>
                <w:rFonts w:eastAsia="Times New Roman" w:cstheme="minorHAnsi"/>
                <w:lang w:eastAsia="en-GB"/>
              </w:rPr>
            </w:pPr>
            <w:r w:rsidRPr="007E015A">
              <w:rPr>
                <w:rFonts w:eastAsia="Times New Roman" w:cstheme="minorHAnsi"/>
                <w:lang w:eastAsia="en-GB"/>
              </w:rPr>
              <w:t>£1108.52</w:t>
            </w:r>
          </w:p>
        </w:tc>
      </w:tr>
      <w:tr w:rsidR="007E015A" w:rsidRPr="007E015A" w14:paraId="0128845C" w14:textId="77777777" w:rsidTr="007E015A">
        <w:tc>
          <w:tcPr>
            <w:tcW w:w="2989" w:type="dxa"/>
          </w:tcPr>
          <w:p w14:paraId="57ACD070" w14:textId="77777777" w:rsidR="007E015A" w:rsidRPr="007E015A" w:rsidRDefault="007E015A" w:rsidP="007E015A">
            <w:pPr>
              <w:contextualSpacing/>
              <w:textAlignment w:val="baseline"/>
              <w:rPr>
                <w:rFonts w:eastAsia="Times New Roman" w:cstheme="minorHAnsi"/>
                <w:lang w:eastAsia="en-GB"/>
              </w:rPr>
            </w:pPr>
            <w:r w:rsidRPr="007E015A">
              <w:rPr>
                <w:rFonts w:eastAsia="Times New Roman" w:cstheme="minorHAnsi"/>
                <w:lang w:eastAsia="en-GB"/>
              </w:rPr>
              <w:t>Nick Hindle Stonemasons</w:t>
            </w:r>
          </w:p>
        </w:tc>
        <w:tc>
          <w:tcPr>
            <w:tcW w:w="4578" w:type="dxa"/>
          </w:tcPr>
          <w:p w14:paraId="1BC5505A" w14:textId="77777777" w:rsidR="007E015A" w:rsidRPr="007E015A" w:rsidRDefault="007E015A" w:rsidP="007E015A">
            <w:pPr>
              <w:contextualSpacing/>
              <w:textAlignment w:val="baseline"/>
              <w:rPr>
                <w:rFonts w:eastAsia="Times New Roman" w:cstheme="minorHAnsi"/>
                <w:lang w:eastAsia="en-GB"/>
              </w:rPr>
            </w:pPr>
            <w:r w:rsidRPr="007E015A">
              <w:rPr>
                <w:rFonts w:eastAsia="Times New Roman" w:cstheme="minorHAnsi"/>
                <w:lang w:eastAsia="en-GB"/>
              </w:rPr>
              <w:t>War memorial cleaning and repointing</w:t>
            </w:r>
          </w:p>
        </w:tc>
        <w:tc>
          <w:tcPr>
            <w:tcW w:w="1283" w:type="dxa"/>
          </w:tcPr>
          <w:p w14:paraId="7BA8433D" w14:textId="77777777" w:rsidR="007E015A" w:rsidRPr="007E015A" w:rsidRDefault="007E015A" w:rsidP="007E015A">
            <w:pPr>
              <w:contextualSpacing/>
              <w:textAlignment w:val="baseline"/>
              <w:rPr>
                <w:rFonts w:eastAsia="Times New Roman" w:cstheme="minorHAnsi"/>
                <w:lang w:eastAsia="en-GB"/>
              </w:rPr>
            </w:pPr>
            <w:r w:rsidRPr="007E015A">
              <w:rPr>
                <w:rFonts w:eastAsia="Times New Roman" w:cstheme="minorHAnsi"/>
                <w:lang w:eastAsia="en-GB"/>
              </w:rPr>
              <w:t>£640.80</w:t>
            </w:r>
          </w:p>
        </w:tc>
      </w:tr>
      <w:tr w:rsidR="007E015A" w:rsidRPr="007E015A" w14:paraId="2E1894A5" w14:textId="77777777" w:rsidTr="007E015A">
        <w:tc>
          <w:tcPr>
            <w:tcW w:w="8850" w:type="dxa"/>
            <w:gridSpan w:val="3"/>
          </w:tcPr>
          <w:p w14:paraId="0A6A6104" w14:textId="77777777" w:rsidR="007E015A" w:rsidRPr="007E015A" w:rsidRDefault="007E015A" w:rsidP="007E015A">
            <w:pPr>
              <w:numPr>
                <w:ilvl w:val="2"/>
                <w:numId w:val="2"/>
              </w:numPr>
              <w:ind w:left="304" w:hanging="283"/>
              <w:contextualSpacing/>
              <w:textAlignment w:val="baseline"/>
              <w:rPr>
                <w:rFonts w:eastAsia="Times New Roman" w:cstheme="minorHAnsi"/>
                <w:lang w:eastAsia="en-GB"/>
              </w:rPr>
            </w:pPr>
            <w:r w:rsidRPr="007E015A">
              <w:rPr>
                <w:rFonts w:eastAsia="Times New Roman" w:cstheme="minorHAnsi"/>
                <w:lang w:eastAsia="en-GB"/>
              </w:rPr>
              <w:t>Payments for information only – previously agreed direct debits and standing orders</w:t>
            </w:r>
          </w:p>
        </w:tc>
      </w:tr>
      <w:tr w:rsidR="007E015A" w:rsidRPr="007E015A" w14:paraId="14B61E92" w14:textId="77777777" w:rsidTr="007E015A">
        <w:tc>
          <w:tcPr>
            <w:tcW w:w="2989" w:type="dxa"/>
          </w:tcPr>
          <w:p w14:paraId="000B5A25" w14:textId="77777777" w:rsidR="007E015A" w:rsidRPr="007E015A" w:rsidRDefault="007E015A" w:rsidP="007E015A">
            <w:pPr>
              <w:contextualSpacing/>
              <w:textAlignment w:val="baseline"/>
              <w:rPr>
                <w:rFonts w:eastAsia="Times New Roman" w:cstheme="minorHAnsi"/>
                <w:lang w:eastAsia="en-GB"/>
              </w:rPr>
            </w:pPr>
            <w:r w:rsidRPr="007E015A">
              <w:rPr>
                <w:rFonts w:eastAsia="Times New Roman" w:cstheme="minorHAnsi"/>
                <w:lang w:eastAsia="en-GB"/>
              </w:rPr>
              <w:t>EE</w:t>
            </w:r>
          </w:p>
        </w:tc>
        <w:tc>
          <w:tcPr>
            <w:tcW w:w="4578" w:type="dxa"/>
          </w:tcPr>
          <w:p w14:paraId="4E8DF141" w14:textId="77777777" w:rsidR="007E015A" w:rsidRPr="007E015A" w:rsidRDefault="007E015A" w:rsidP="007E015A">
            <w:pPr>
              <w:contextualSpacing/>
              <w:textAlignment w:val="baseline"/>
              <w:rPr>
                <w:rFonts w:eastAsia="Times New Roman" w:cstheme="minorHAnsi"/>
                <w:lang w:eastAsia="en-GB"/>
              </w:rPr>
            </w:pPr>
            <w:r w:rsidRPr="007E015A">
              <w:rPr>
                <w:rFonts w:eastAsia="Times New Roman" w:cstheme="minorHAnsi"/>
                <w:lang w:eastAsia="en-GB"/>
              </w:rPr>
              <w:t>Clerks Mobile for October and November</w:t>
            </w:r>
          </w:p>
        </w:tc>
        <w:tc>
          <w:tcPr>
            <w:tcW w:w="1283" w:type="dxa"/>
          </w:tcPr>
          <w:p w14:paraId="366D2877" w14:textId="77777777" w:rsidR="007E015A" w:rsidRPr="007E015A" w:rsidRDefault="007E015A" w:rsidP="007E015A">
            <w:pPr>
              <w:contextualSpacing/>
              <w:textAlignment w:val="baseline"/>
              <w:rPr>
                <w:rFonts w:eastAsia="Times New Roman" w:cstheme="minorHAnsi"/>
                <w:lang w:eastAsia="en-GB"/>
              </w:rPr>
            </w:pPr>
            <w:r w:rsidRPr="007E015A">
              <w:rPr>
                <w:rFonts w:eastAsia="Times New Roman" w:cstheme="minorHAnsi"/>
                <w:lang w:eastAsia="en-GB"/>
              </w:rPr>
              <w:t>£12.94</w:t>
            </w:r>
          </w:p>
        </w:tc>
      </w:tr>
      <w:tr w:rsidR="007E015A" w:rsidRPr="007E015A" w14:paraId="7D0C68BA" w14:textId="77777777" w:rsidTr="007E015A">
        <w:tc>
          <w:tcPr>
            <w:tcW w:w="2989" w:type="dxa"/>
          </w:tcPr>
          <w:p w14:paraId="29BF8981" w14:textId="77777777" w:rsidR="007E015A" w:rsidRPr="007E015A" w:rsidRDefault="007E015A" w:rsidP="007E015A">
            <w:pPr>
              <w:contextualSpacing/>
              <w:textAlignment w:val="baseline"/>
              <w:rPr>
                <w:rFonts w:eastAsia="Times New Roman" w:cstheme="minorHAnsi"/>
                <w:lang w:eastAsia="en-GB"/>
              </w:rPr>
            </w:pPr>
            <w:r w:rsidRPr="007E015A">
              <w:rPr>
                <w:rFonts w:eastAsia="Times New Roman" w:cstheme="minorHAnsi"/>
                <w:lang w:eastAsia="en-GB"/>
              </w:rPr>
              <w:t>Scribe</w:t>
            </w:r>
          </w:p>
        </w:tc>
        <w:tc>
          <w:tcPr>
            <w:tcW w:w="4578" w:type="dxa"/>
          </w:tcPr>
          <w:p w14:paraId="340AD1C3" w14:textId="77777777" w:rsidR="007E015A" w:rsidRPr="007E015A" w:rsidRDefault="007E015A" w:rsidP="007E015A">
            <w:pPr>
              <w:contextualSpacing/>
              <w:textAlignment w:val="baseline"/>
              <w:rPr>
                <w:rFonts w:eastAsia="Times New Roman" w:cstheme="minorHAnsi"/>
                <w:lang w:eastAsia="en-GB"/>
              </w:rPr>
            </w:pPr>
            <w:r w:rsidRPr="007E015A">
              <w:rPr>
                <w:rFonts w:eastAsia="Times New Roman" w:cstheme="minorHAnsi"/>
                <w:lang w:eastAsia="en-GB"/>
              </w:rPr>
              <w:t>Accounts Package October and November</w:t>
            </w:r>
          </w:p>
        </w:tc>
        <w:tc>
          <w:tcPr>
            <w:tcW w:w="1283" w:type="dxa"/>
          </w:tcPr>
          <w:p w14:paraId="1E1DECA6" w14:textId="77777777" w:rsidR="007E015A" w:rsidRPr="007E015A" w:rsidRDefault="007E015A" w:rsidP="007E015A">
            <w:pPr>
              <w:contextualSpacing/>
              <w:textAlignment w:val="baseline"/>
              <w:rPr>
                <w:rFonts w:eastAsia="Times New Roman" w:cstheme="minorHAnsi"/>
                <w:lang w:eastAsia="en-GB"/>
              </w:rPr>
            </w:pPr>
            <w:r w:rsidRPr="007E015A">
              <w:rPr>
                <w:rFonts w:eastAsia="Times New Roman" w:cstheme="minorHAnsi"/>
                <w:lang w:eastAsia="en-GB"/>
              </w:rPr>
              <w:t>£88.80</w:t>
            </w:r>
          </w:p>
        </w:tc>
      </w:tr>
      <w:tr w:rsidR="007E015A" w:rsidRPr="007E015A" w14:paraId="55F978E5" w14:textId="77777777" w:rsidTr="007E015A">
        <w:tc>
          <w:tcPr>
            <w:tcW w:w="2989" w:type="dxa"/>
          </w:tcPr>
          <w:p w14:paraId="601AB243" w14:textId="77777777" w:rsidR="007E015A" w:rsidRPr="007E015A" w:rsidRDefault="007E015A" w:rsidP="007E015A">
            <w:pPr>
              <w:contextualSpacing/>
              <w:textAlignment w:val="baseline"/>
              <w:rPr>
                <w:rFonts w:eastAsia="Times New Roman" w:cstheme="minorHAnsi"/>
                <w:lang w:eastAsia="en-GB"/>
              </w:rPr>
            </w:pPr>
            <w:r w:rsidRPr="007E015A">
              <w:rPr>
                <w:rFonts w:eastAsia="Times New Roman" w:cstheme="minorHAnsi"/>
                <w:lang w:eastAsia="en-GB"/>
              </w:rPr>
              <w:t>Anglian Water</w:t>
            </w:r>
          </w:p>
        </w:tc>
        <w:tc>
          <w:tcPr>
            <w:tcW w:w="4578" w:type="dxa"/>
          </w:tcPr>
          <w:p w14:paraId="7B359691" w14:textId="77777777" w:rsidR="007E015A" w:rsidRPr="007E015A" w:rsidRDefault="007E015A" w:rsidP="007E015A">
            <w:pPr>
              <w:contextualSpacing/>
              <w:textAlignment w:val="baseline"/>
              <w:rPr>
                <w:rFonts w:eastAsia="Times New Roman" w:cstheme="minorHAnsi"/>
                <w:lang w:eastAsia="en-GB"/>
              </w:rPr>
            </w:pPr>
            <w:r w:rsidRPr="007E015A">
              <w:rPr>
                <w:rFonts w:eastAsia="Times New Roman" w:cstheme="minorHAnsi"/>
                <w:lang w:eastAsia="en-GB"/>
              </w:rPr>
              <w:t>Allotments Utilities</w:t>
            </w:r>
          </w:p>
        </w:tc>
        <w:tc>
          <w:tcPr>
            <w:tcW w:w="1283" w:type="dxa"/>
          </w:tcPr>
          <w:p w14:paraId="51DE3DE6" w14:textId="77777777" w:rsidR="007E015A" w:rsidRPr="007E015A" w:rsidRDefault="007E015A" w:rsidP="007E015A">
            <w:pPr>
              <w:contextualSpacing/>
              <w:textAlignment w:val="baseline"/>
              <w:rPr>
                <w:rFonts w:eastAsia="Times New Roman" w:cstheme="minorHAnsi"/>
                <w:lang w:eastAsia="en-GB"/>
              </w:rPr>
            </w:pPr>
            <w:r w:rsidRPr="007E015A">
              <w:rPr>
                <w:rFonts w:eastAsia="Times New Roman" w:cstheme="minorHAnsi"/>
                <w:lang w:eastAsia="en-GB"/>
              </w:rPr>
              <w:t>£82.50</w:t>
            </w:r>
          </w:p>
        </w:tc>
      </w:tr>
      <w:tr w:rsidR="007E015A" w:rsidRPr="007E015A" w14:paraId="23CF0AC7" w14:textId="77777777" w:rsidTr="007E015A">
        <w:tc>
          <w:tcPr>
            <w:tcW w:w="2989" w:type="dxa"/>
          </w:tcPr>
          <w:p w14:paraId="5E9FC8F3" w14:textId="77777777" w:rsidR="007E015A" w:rsidRPr="007E015A" w:rsidRDefault="007E015A" w:rsidP="007E015A">
            <w:pPr>
              <w:contextualSpacing/>
              <w:textAlignment w:val="baseline"/>
              <w:rPr>
                <w:rFonts w:eastAsia="Times New Roman" w:cstheme="minorHAnsi"/>
                <w:lang w:eastAsia="en-GB"/>
              </w:rPr>
            </w:pPr>
            <w:r w:rsidRPr="007E015A">
              <w:rPr>
                <w:rFonts w:eastAsia="Times New Roman" w:cstheme="minorHAnsi"/>
                <w:lang w:eastAsia="en-GB"/>
              </w:rPr>
              <w:t>CPRE</w:t>
            </w:r>
          </w:p>
        </w:tc>
        <w:tc>
          <w:tcPr>
            <w:tcW w:w="4578" w:type="dxa"/>
          </w:tcPr>
          <w:p w14:paraId="32ECF15D" w14:textId="77777777" w:rsidR="007E015A" w:rsidRPr="007E015A" w:rsidRDefault="007E015A" w:rsidP="007E015A">
            <w:pPr>
              <w:contextualSpacing/>
              <w:textAlignment w:val="baseline"/>
              <w:rPr>
                <w:rFonts w:eastAsia="Times New Roman" w:cstheme="minorHAnsi"/>
                <w:lang w:eastAsia="en-GB"/>
              </w:rPr>
            </w:pPr>
            <w:r w:rsidRPr="007E015A">
              <w:rPr>
                <w:rFonts w:eastAsia="Times New Roman" w:cstheme="minorHAnsi"/>
                <w:lang w:eastAsia="en-GB"/>
              </w:rPr>
              <w:t>Annual Subscription</w:t>
            </w:r>
          </w:p>
        </w:tc>
        <w:tc>
          <w:tcPr>
            <w:tcW w:w="1283" w:type="dxa"/>
          </w:tcPr>
          <w:p w14:paraId="46F44384" w14:textId="77777777" w:rsidR="007E015A" w:rsidRPr="007E015A" w:rsidRDefault="007E015A" w:rsidP="007E015A">
            <w:pPr>
              <w:contextualSpacing/>
              <w:textAlignment w:val="baseline"/>
              <w:rPr>
                <w:rFonts w:eastAsia="Times New Roman" w:cstheme="minorHAnsi"/>
                <w:lang w:eastAsia="en-GB"/>
              </w:rPr>
            </w:pPr>
            <w:r w:rsidRPr="007E015A">
              <w:rPr>
                <w:rFonts w:eastAsia="Times New Roman" w:cstheme="minorHAnsi"/>
                <w:lang w:eastAsia="en-GB"/>
              </w:rPr>
              <w:t>£60.00</w:t>
            </w:r>
          </w:p>
        </w:tc>
      </w:tr>
    </w:tbl>
    <w:p w14:paraId="557B4564" w14:textId="77777777" w:rsidR="008532DB" w:rsidRDefault="008532DB" w:rsidP="008532DB">
      <w:pPr>
        <w:pStyle w:val="ListParagraph"/>
        <w:spacing w:after="0" w:line="240" w:lineRule="auto"/>
        <w:ind w:left="284"/>
        <w:textAlignment w:val="baseline"/>
        <w:rPr>
          <w:rFonts w:eastAsia="Times New Roman" w:cstheme="minorHAnsi"/>
          <w:b/>
          <w:bCs/>
          <w:lang w:eastAsia="en-GB"/>
        </w:rPr>
      </w:pPr>
    </w:p>
    <w:p w14:paraId="682A7EF1" w14:textId="549439D3" w:rsidR="007B1CCB" w:rsidRPr="007B1CCB" w:rsidRDefault="007B1CCB" w:rsidP="007E015A">
      <w:pPr>
        <w:pStyle w:val="ListParagraph"/>
        <w:numPr>
          <w:ilvl w:val="0"/>
          <w:numId w:val="1"/>
        </w:numPr>
        <w:spacing w:after="0" w:line="240" w:lineRule="auto"/>
        <w:ind w:left="284" w:hanging="284"/>
        <w:textAlignment w:val="baseline"/>
        <w:rPr>
          <w:rFonts w:eastAsia="Times New Roman" w:cstheme="minorHAnsi"/>
          <w:b/>
          <w:bCs/>
          <w:lang w:eastAsia="en-GB"/>
        </w:rPr>
      </w:pPr>
      <w:r w:rsidRPr="007B1CCB">
        <w:rPr>
          <w:rFonts w:eastAsia="Times New Roman" w:cstheme="minorHAnsi"/>
          <w:b/>
          <w:bCs/>
          <w:lang w:eastAsia="en-GB"/>
        </w:rPr>
        <w:t>Precept</w:t>
      </w:r>
    </w:p>
    <w:p w14:paraId="49DAB220" w14:textId="6D14BF1A" w:rsidR="007B1CCB" w:rsidRDefault="00AE32D3" w:rsidP="007B1CCB">
      <w:pPr>
        <w:pStyle w:val="ListParagraph"/>
        <w:spacing w:after="0" w:line="240" w:lineRule="auto"/>
        <w:ind w:left="284"/>
        <w:textAlignment w:val="baseline"/>
        <w:rPr>
          <w:color w:val="000000"/>
        </w:rPr>
      </w:pPr>
      <w:r w:rsidRPr="00AE32D3">
        <w:rPr>
          <w:color w:val="000000"/>
        </w:rPr>
        <w:t>The proposed budget and precept for 2026-27 was APPROVED. The precept requested is £70,496.</w:t>
      </w:r>
      <w:r>
        <w:rPr>
          <w:color w:val="000000"/>
        </w:rPr>
        <w:t xml:space="preserve">  This is an increase of £15,125 from the previous financial year and is a result of staffing costs</w:t>
      </w:r>
      <w:r w:rsidR="00BC0811">
        <w:rPr>
          <w:color w:val="000000"/>
        </w:rPr>
        <w:t xml:space="preserve"> (up to 30 hours per month).  </w:t>
      </w:r>
    </w:p>
    <w:p w14:paraId="61608E0F" w14:textId="77777777" w:rsidR="008532DB" w:rsidRDefault="008532DB" w:rsidP="007B1CCB">
      <w:pPr>
        <w:pStyle w:val="ListParagraph"/>
        <w:spacing w:after="0" w:line="240" w:lineRule="auto"/>
        <w:ind w:left="284"/>
        <w:textAlignment w:val="baseline"/>
        <w:rPr>
          <w:rFonts w:eastAsia="Times New Roman" w:cstheme="minorHAnsi"/>
          <w:lang w:eastAsia="en-GB"/>
        </w:rPr>
      </w:pPr>
    </w:p>
    <w:p w14:paraId="3FB22E4A" w14:textId="542BC427" w:rsidR="007B1CCB" w:rsidRPr="007B1CCB" w:rsidRDefault="007B1CCB" w:rsidP="007E015A">
      <w:pPr>
        <w:numPr>
          <w:ilvl w:val="0"/>
          <w:numId w:val="1"/>
        </w:numPr>
        <w:spacing w:after="0" w:line="240" w:lineRule="auto"/>
        <w:ind w:left="284" w:hanging="284"/>
        <w:contextualSpacing/>
        <w:textAlignment w:val="baseline"/>
        <w:rPr>
          <w:rFonts w:eastAsia="Times New Roman" w:cstheme="minorHAnsi"/>
          <w:b/>
          <w:bCs/>
          <w:lang w:eastAsia="en-GB"/>
        </w:rPr>
      </w:pPr>
      <w:r w:rsidRPr="007B1CCB">
        <w:rPr>
          <w:rFonts w:eastAsia="Times New Roman" w:cstheme="minorHAnsi"/>
          <w:b/>
          <w:bCs/>
          <w:lang w:eastAsia="en-GB"/>
        </w:rPr>
        <w:t>Resignation</w:t>
      </w:r>
      <w:r>
        <w:rPr>
          <w:rFonts w:eastAsia="Times New Roman" w:cstheme="minorHAnsi"/>
          <w:b/>
          <w:bCs/>
          <w:lang w:eastAsia="en-GB"/>
        </w:rPr>
        <w:t xml:space="preserve"> and Notice of Vacancy of Office</w:t>
      </w:r>
    </w:p>
    <w:p w14:paraId="397C0905" w14:textId="76CA086D" w:rsidR="007E015A" w:rsidRDefault="007E015A" w:rsidP="007B1CCB">
      <w:pPr>
        <w:spacing w:after="0" w:line="240" w:lineRule="auto"/>
        <w:ind w:left="284"/>
        <w:contextualSpacing/>
        <w:textAlignment w:val="baseline"/>
        <w:rPr>
          <w:rFonts w:eastAsia="Times New Roman" w:cstheme="minorHAnsi"/>
          <w:lang w:eastAsia="en-GB"/>
        </w:rPr>
      </w:pPr>
      <w:r w:rsidRPr="007E015A">
        <w:rPr>
          <w:rFonts w:eastAsia="Times New Roman" w:cstheme="minorHAnsi"/>
          <w:lang w:eastAsia="en-GB"/>
        </w:rPr>
        <w:t xml:space="preserve">The resignation of Councillor Michelle Thackham </w:t>
      </w:r>
      <w:r w:rsidR="007B1CCB">
        <w:rPr>
          <w:rFonts w:eastAsia="Times New Roman" w:cstheme="minorHAnsi"/>
          <w:lang w:eastAsia="en-GB"/>
        </w:rPr>
        <w:t>was NOTED.  Cllr Germany expressed his thanks for the many years of service Michelle has given.  The clerk reported that there had been no request for a by-election.  However, there is now another notice of casual vacancy till 7</w:t>
      </w:r>
      <w:r w:rsidR="007B1CCB" w:rsidRPr="007B1CCB">
        <w:rPr>
          <w:rFonts w:eastAsia="Times New Roman" w:cstheme="minorHAnsi"/>
          <w:vertAlign w:val="superscript"/>
          <w:lang w:eastAsia="en-GB"/>
        </w:rPr>
        <w:t>th</w:t>
      </w:r>
      <w:r w:rsidR="007B1CCB">
        <w:rPr>
          <w:rFonts w:eastAsia="Times New Roman" w:cstheme="minorHAnsi"/>
          <w:lang w:eastAsia="en-GB"/>
        </w:rPr>
        <w:t xml:space="preserve"> January 2026 because of Jo Young’s resignation.</w:t>
      </w:r>
    </w:p>
    <w:p w14:paraId="605F13FB" w14:textId="77777777" w:rsidR="008532DB" w:rsidRPr="007E015A" w:rsidRDefault="008532DB" w:rsidP="007B1CCB">
      <w:pPr>
        <w:spacing w:after="0" w:line="240" w:lineRule="auto"/>
        <w:ind w:left="284"/>
        <w:contextualSpacing/>
        <w:textAlignment w:val="baseline"/>
        <w:rPr>
          <w:rFonts w:eastAsia="Times New Roman" w:cstheme="minorHAnsi"/>
          <w:lang w:eastAsia="en-GB"/>
        </w:rPr>
      </w:pPr>
    </w:p>
    <w:p w14:paraId="2658CB5B" w14:textId="4FDAE514" w:rsidR="007B1CCB" w:rsidRPr="007B1CCB" w:rsidRDefault="007B1CCB" w:rsidP="007E015A">
      <w:pPr>
        <w:numPr>
          <w:ilvl w:val="0"/>
          <w:numId w:val="1"/>
        </w:numPr>
        <w:spacing w:after="0" w:line="240" w:lineRule="auto"/>
        <w:ind w:left="284" w:hanging="284"/>
        <w:contextualSpacing/>
        <w:textAlignment w:val="baseline"/>
        <w:rPr>
          <w:rFonts w:eastAsia="Times New Roman" w:cstheme="minorHAnsi"/>
          <w:b/>
          <w:bCs/>
          <w:lang w:eastAsia="en-GB"/>
        </w:rPr>
      </w:pPr>
      <w:r w:rsidRPr="007B1CCB">
        <w:rPr>
          <w:rFonts w:eastAsia="Times New Roman" w:cstheme="minorHAnsi"/>
          <w:b/>
          <w:bCs/>
          <w:lang w:eastAsia="en-GB"/>
        </w:rPr>
        <w:t xml:space="preserve">Termination of </w:t>
      </w:r>
      <w:r w:rsidR="0096022C">
        <w:rPr>
          <w:rFonts w:eastAsia="Times New Roman" w:cstheme="minorHAnsi"/>
          <w:b/>
          <w:bCs/>
          <w:lang w:eastAsia="en-GB"/>
        </w:rPr>
        <w:t>G</w:t>
      </w:r>
      <w:r w:rsidRPr="007B1CCB">
        <w:rPr>
          <w:rFonts w:eastAsia="Times New Roman" w:cstheme="minorHAnsi"/>
          <w:b/>
          <w:bCs/>
          <w:lang w:eastAsia="en-GB"/>
        </w:rPr>
        <w:t xml:space="preserve">roundsman </w:t>
      </w:r>
      <w:r w:rsidR="0096022C">
        <w:rPr>
          <w:rFonts w:eastAsia="Times New Roman" w:cstheme="minorHAnsi"/>
          <w:b/>
          <w:bCs/>
          <w:lang w:eastAsia="en-GB"/>
        </w:rPr>
        <w:t>C</w:t>
      </w:r>
      <w:r w:rsidRPr="007B1CCB">
        <w:rPr>
          <w:rFonts w:eastAsia="Times New Roman" w:cstheme="minorHAnsi"/>
          <w:b/>
          <w:bCs/>
          <w:lang w:eastAsia="en-GB"/>
        </w:rPr>
        <w:t>ontract</w:t>
      </w:r>
    </w:p>
    <w:p w14:paraId="6672E03A" w14:textId="60EAAF6D" w:rsidR="007E015A" w:rsidRDefault="007B1CCB" w:rsidP="007B1CCB">
      <w:pPr>
        <w:spacing w:after="0" w:line="240" w:lineRule="auto"/>
        <w:ind w:left="284"/>
        <w:contextualSpacing/>
        <w:textAlignment w:val="baseline"/>
        <w:rPr>
          <w:rFonts w:eastAsia="Times New Roman" w:cstheme="minorHAnsi"/>
          <w:lang w:eastAsia="en-GB"/>
        </w:rPr>
      </w:pPr>
      <w:r>
        <w:rPr>
          <w:rFonts w:eastAsia="Times New Roman" w:cstheme="minorHAnsi"/>
          <w:lang w:eastAsia="en-GB"/>
        </w:rPr>
        <w:t xml:space="preserve">It was noted that </w:t>
      </w:r>
      <w:r w:rsidR="007E015A" w:rsidRPr="007E015A">
        <w:rPr>
          <w:rFonts w:eastAsia="Times New Roman" w:cstheme="minorHAnsi"/>
          <w:lang w:eastAsia="en-GB"/>
        </w:rPr>
        <w:t xml:space="preserve">Clifford Moate has terminated his contract with </w:t>
      </w:r>
      <w:proofErr w:type="spellStart"/>
      <w:r w:rsidR="007E015A" w:rsidRPr="007E015A">
        <w:rPr>
          <w:rFonts w:eastAsia="Times New Roman" w:cstheme="minorHAnsi"/>
          <w:lang w:eastAsia="en-GB"/>
        </w:rPr>
        <w:t>Coltishall</w:t>
      </w:r>
      <w:proofErr w:type="spellEnd"/>
      <w:r w:rsidR="007E015A" w:rsidRPr="007E015A">
        <w:rPr>
          <w:rFonts w:eastAsia="Times New Roman" w:cstheme="minorHAnsi"/>
          <w:lang w:eastAsia="en-GB"/>
        </w:rPr>
        <w:t xml:space="preserve"> Parish Council as </w:t>
      </w:r>
      <w:r w:rsidRPr="007E015A">
        <w:rPr>
          <w:rFonts w:eastAsia="Times New Roman" w:cstheme="minorHAnsi"/>
          <w:lang w:eastAsia="en-GB"/>
        </w:rPr>
        <w:t>self-contracted</w:t>
      </w:r>
      <w:r w:rsidR="007E015A" w:rsidRPr="007E015A">
        <w:rPr>
          <w:rFonts w:eastAsia="Times New Roman" w:cstheme="minorHAnsi"/>
          <w:lang w:eastAsia="en-GB"/>
        </w:rPr>
        <w:t xml:space="preserve"> groundsman</w:t>
      </w:r>
      <w:r>
        <w:rPr>
          <w:rFonts w:eastAsia="Times New Roman" w:cstheme="minorHAnsi"/>
          <w:lang w:eastAsia="en-GB"/>
        </w:rPr>
        <w:t xml:space="preserve"> and the contract will be readvertised.</w:t>
      </w:r>
    </w:p>
    <w:p w14:paraId="03665619" w14:textId="77777777" w:rsidR="008532DB" w:rsidRPr="007E015A" w:rsidRDefault="008532DB" w:rsidP="007B1CCB">
      <w:pPr>
        <w:spacing w:after="0" w:line="240" w:lineRule="auto"/>
        <w:ind w:left="284"/>
        <w:contextualSpacing/>
        <w:textAlignment w:val="baseline"/>
        <w:rPr>
          <w:rFonts w:eastAsia="Times New Roman" w:cstheme="minorHAnsi"/>
          <w:lang w:eastAsia="en-GB"/>
        </w:rPr>
      </w:pPr>
    </w:p>
    <w:p w14:paraId="74EE05B9" w14:textId="77777777" w:rsidR="007B1CCB" w:rsidRDefault="007B1CCB" w:rsidP="007E015A">
      <w:pPr>
        <w:numPr>
          <w:ilvl w:val="0"/>
          <w:numId w:val="1"/>
        </w:numPr>
        <w:spacing w:after="0" w:line="240" w:lineRule="auto"/>
        <w:ind w:left="284" w:hanging="284"/>
        <w:contextualSpacing/>
        <w:textAlignment w:val="baseline"/>
        <w:rPr>
          <w:rFonts w:eastAsia="Times New Roman" w:cstheme="minorHAnsi"/>
          <w:b/>
          <w:bCs/>
          <w:lang w:eastAsia="en-GB"/>
        </w:rPr>
      </w:pPr>
      <w:r w:rsidRPr="007B1CCB">
        <w:rPr>
          <w:rFonts w:eastAsia="Times New Roman" w:cstheme="minorHAnsi"/>
          <w:b/>
          <w:bCs/>
          <w:lang w:eastAsia="en-GB"/>
        </w:rPr>
        <w:t>Allotments</w:t>
      </w:r>
    </w:p>
    <w:p w14:paraId="7D5D1FCC" w14:textId="7B32103D" w:rsidR="007B1CCB" w:rsidRDefault="007B1CCB" w:rsidP="007B1CCB">
      <w:pPr>
        <w:spacing w:after="0" w:line="240" w:lineRule="auto"/>
        <w:ind w:left="284"/>
        <w:contextualSpacing/>
        <w:textAlignment w:val="baseline"/>
        <w:rPr>
          <w:rFonts w:eastAsia="Times New Roman" w:cstheme="minorHAnsi"/>
          <w:lang w:eastAsia="en-GB"/>
        </w:rPr>
      </w:pPr>
      <w:r>
        <w:rPr>
          <w:rFonts w:eastAsia="Times New Roman" w:cstheme="minorHAnsi"/>
          <w:lang w:eastAsia="en-GB"/>
        </w:rPr>
        <w:t xml:space="preserve">The clerk is currently seeking legal advice from the National Allotment Society regarding </w:t>
      </w:r>
      <w:r w:rsidR="00F074E4">
        <w:rPr>
          <w:rFonts w:eastAsia="Times New Roman" w:cstheme="minorHAnsi"/>
          <w:lang w:eastAsia="en-GB"/>
        </w:rPr>
        <w:t xml:space="preserve">a dispute about the return of a security deposit because materials remain on the plot. </w:t>
      </w:r>
      <w:r w:rsidR="0096022C">
        <w:rPr>
          <w:rFonts w:eastAsia="Times New Roman" w:cstheme="minorHAnsi"/>
          <w:lang w:eastAsia="en-GB"/>
        </w:rPr>
        <w:t xml:space="preserve"> Asbestos had been found on the plot. This area has been cordoned off and materials moved, ready for collection.</w:t>
      </w:r>
    </w:p>
    <w:p w14:paraId="3645934D" w14:textId="44CE77D2" w:rsidR="00F074E4" w:rsidRDefault="00F074E4" w:rsidP="007B1CCB">
      <w:pPr>
        <w:spacing w:after="0" w:line="240" w:lineRule="auto"/>
        <w:ind w:left="284"/>
        <w:contextualSpacing/>
        <w:textAlignment w:val="baseline"/>
        <w:rPr>
          <w:rFonts w:eastAsia="Times New Roman" w:cstheme="minorHAnsi"/>
          <w:lang w:eastAsia="en-GB"/>
        </w:rPr>
      </w:pPr>
      <w:r>
        <w:rPr>
          <w:rFonts w:eastAsia="Times New Roman" w:cstheme="minorHAnsi"/>
          <w:lang w:eastAsia="en-GB"/>
        </w:rPr>
        <w:t xml:space="preserve">It was AGREED the clerk will set up a gov.uk email account for </w:t>
      </w:r>
      <w:proofErr w:type="spellStart"/>
      <w:r>
        <w:rPr>
          <w:rFonts w:eastAsia="Times New Roman" w:cstheme="minorHAnsi"/>
          <w:lang w:eastAsia="en-GB"/>
        </w:rPr>
        <w:t>Coltishall</w:t>
      </w:r>
      <w:proofErr w:type="spellEnd"/>
      <w:r>
        <w:rPr>
          <w:rFonts w:eastAsia="Times New Roman" w:cstheme="minorHAnsi"/>
          <w:lang w:eastAsia="en-GB"/>
        </w:rPr>
        <w:t xml:space="preserve"> Allotment Association.</w:t>
      </w:r>
    </w:p>
    <w:p w14:paraId="6769B5C3" w14:textId="52C2AA78" w:rsidR="00F074E4" w:rsidRDefault="00F074E4" w:rsidP="00F074E4">
      <w:pPr>
        <w:spacing w:after="0" w:line="240" w:lineRule="auto"/>
        <w:ind w:left="284"/>
        <w:contextualSpacing/>
        <w:textAlignment w:val="baseline"/>
        <w:rPr>
          <w:rFonts w:eastAsia="Times New Roman" w:cstheme="minorHAnsi"/>
          <w:lang w:eastAsia="en-GB"/>
        </w:rPr>
      </w:pPr>
      <w:r>
        <w:rPr>
          <w:rFonts w:eastAsia="Times New Roman" w:cstheme="minorHAnsi"/>
          <w:lang w:eastAsia="en-GB"/>
        </w:rPr>
        <w:t xml:space="preserve">Mr Oakes – Chairman of </w:t>
      </w:r>
      <w:proofErr w:type="spellStart"/>
      <w:r>
        <w:rPr>
          <w:rFonts w:eastAsia="Times New Roman" w:cstheme="minorHAnsi"/>
          <w:lang w:eastAsia="en-GB"/>
        </w:rPr>
        <w:t>Coltishall</w:t>
      </w:r>
      <w:proofErr w:type="spellEnd"/>
      <w:r>
        <w:rPr>
          <w:rFonts w:eastAsia="Times New Roman" w:cstheme="minorHAnsi"/>
          <w:lang w:eastAsia="en-GB"/>
        </w:rPr>
        <w:t xml:space="preserve"> Allotment Association reported that there isn’t a waiting list.  1 whole plot and 1 half plot are available.  The quote to remove the carpet and plastic from Plot 58 was APPROVED at £230+VAT. There are 5 tenancy agreements outstanding.  The tenants of Plot 18a have given up their plot, but it needs to be cleared.  It was AGREED the clerk will write to the tenant and request this is done as soon as possible.</w:t>
      </w:r>
    </w:p>
    <w:p w14:paraId="413E8DE2" w14:textId="77777777" w:rsidR="008532DB" w:rsidRPr="007B1CCB" w:rsidRDefault="008532DB" w:rsidP="00F074E4">
      <w:pPr>
        <w:spacing w:after="0" w:line="240" w:lineRule="auto"/>
        <w:ind w:left="284"/>
        <w:contextualSpacing/>
        <w:textAlignment w:val="baseline"/>
        <w:rPr>
          <w:rFonts w:eastAsia="Times New Roman" w:cstheme="minorHAnsi"/>
          <w:lang w:eastAsia="en-GB"/>
        </w:rPr>
      </w:pPr>
    </w:p>
    <w:p w14:paraId="0786167D" w14:textId="2355408C" w:rsidR="007E015A" w:rsidRPr="007E015A" w:rsidRDefault="007E015A" w:rsidP="007E015A">
      <w:pPr>
        <w:numPr>
          <w:ilvl w:val="0"/>
          <w:numId w:val="1"/>
        </w:numPr>
        <w:spacing w:after="0" w:line="240" w:lineRule="auto"/>
        <w:ind w:left="284" w:hanging="284"/>
        <w:contextualSpacing/>
        <w:textAlignment w:val="baseline"/>
        <w:rPr>
          <w:rFonts w:eastAsia="Times New Roman" w:cstheme="minorHAnsi"/>
          <w:b/>
          <w:bCs/>
          <w:lang w:eastAsia="en-GB"/>
        </w:rPr>
      </w:pPr>
      <w:r w:rsidRPr="007E015A">
        <w:rPr>
          <w:rFonts w:eastAsia="Times New Roman" w:cstheme="minorHAnsi"/>
          <w:b/>
          <w:bCs/>
          <w:lang w:eastAsia="en-GB"/>
        </w:rPr>
        <w:t>Highway and PROW matters</w:t>
      </w:r>
    </w:p>
    <w:p w14:paraId="3E196924" w14:textId="2C5B3057" w:rsidR="007E015A" w:rsidRPr="007E015A" w:rsidRDefault="007E015A" w:rsidP="007E015A">
      <w:pPr>
        <w:numPr>
          <w:ilvl w:val="2"/>
          <w:numId w:val="1"/>
        </w:numPr>
        <w:spacing w:after="0" w:line="240" w:lineRule="auto"/>
        <w:ind w:left="284" w:hanging="284"/>
        <w:contextualSpacing/>
        <w:textAlignment w:val="baseline"/>
        <w:rPr>
          <w:rFonts w:eastAsia="Times New Roman" w:cstheme="minorHAnsi"/>
          <w:lang w:eastAsia="en-GB"/>
        </w:rPr>
      </w:pPr>
      <w:r w:rsidRPr="007E015A">
        <w:rPr>
          <w:rFonts w:eastAsia="Times New Roman" w:cstheme="minorHAnsi"/>
          <w:lang w:eastAsia="en-GB"/>
        </w:rPr>
        <w:t>Proposed 20mph speed limit to include complete length of Rectory Road to the junction with the Hill.</w:t>
      </w:r>
      <w:r w:rsidR="00F074E4">
        <w:rPr>
          <w:rFonts w:eastAsia="Times New Roman" w:cstheme="minorHAnsi"/>
          <w:lang w:eastAsia="en-GB"/>
        </w:rPr>
        <w:t xml:space="preserve">  County Cllr </w:t>
      </w:r>
      <w:proofErr w:type="spellStart"/>
      <w:r w:rsidR="00F074E4">
        <w:rPr>
          <w:rFonts w:eastAsia="Times New Roman" w:cstheme="minorHAnsi"/>
          <w:lang w:eastAsia="en-GB"/>
        </w:rPr>
        <w:t>Whymark</w:t>
      </w:r>
      <w:proofErr w:type="spellEnd"/>
      <w:r w:rsidR="00F074E4">
        <w:rPr>
          <w:rFonts w:eastAsia="Times New Roman" w:cstheme="minorHAnsi"/>
          <w:lang w:eastAsia="en-GB"/>
        </w:rPr>
        <w:t xml:space="preserve"> </w:t>
      </w:r>
      <w:r w:rsidR="009D7726">
        <w:rPr>
          <w:rFonts w:eastAsia="Times New Roman" w:cstheme="minorHAnsi"/>
          <w:lang w:eastAsia="en-GB"/>
        </w:rPr>
        <w:t xml:space="preserve">stated there had been previous discussions with Highways about this and they were supportive of a 20mph full circular speed limit from North Walsham Road, the High Street, Church Road and Rectory Road.  It was AGREED the clerk will </w:t>
      </w:r>
      <w:r w:rsidR="00EE3138">
        <w:rPr>
          <w:rFonts w:eastAsia="Times New Roman" w:cstheme="minorHAnsi"/>
          <w:lang w:eastAsia="en-GB"/>
        </w:rPr>
        <w:t xml:space="preserve">check historical emails and </w:t>
      </w:r>
      <w:r w:rsidR="009D7726">
        <w:rPr>
          <w:rFonts w:eastAsia="Times New Roman" w:cstheme="minorHAnsi"/>
          <w:lang w:eastAsia="en-GB"/>
        </w:rPr>
        <w:t xml:space="preserve">circulate </w:t>
      </w:r>
      <w:r w:rsidR="00EE3138">
        <w:rPr>
          <w:rFonts w:eastAsia="Times New Roman" w:cstheme="minorHAnsi"/>
          <w:lang w:eastAsia="en-GB"/>
        </w:rPr>
        <w:t xml:space="preserve">information to County Cllr </w:t>
      </w:r>
      <w:proofErr w:type="spellStart"/>
      <w:r w:rsidR="00EE3138">
        <w:rPr>
          <w:rFonts w:eastAsia="Times New Roman" w:cstheme="minorHAnsi"/>
          <w:lang w:eastAsia="en-GB"/>
        </w:rPr>
        <w:t>Whymark</w:t>
      </w:r>
      <w:proofErr w:type="spellEnd"/>
      <w:r w:rsidR="00EE3138">
        <w:rPr>
          <w:rFonts w:eastAsia="Times New Roman" w:cstheme="minorHAnsi"/>
          <w:lang w:eastAsia="en-GB"/>
        </w:rPr>
        <w:t xml:space="preserve"> to follow up with Highways.</w:t>
      </w:r>
    </w:p>
    <w:p w14:paraId="6FE3589A" w14:textId="1F3A2122" w:rsidR="007E015A" w:rsidRPr="007E015A" w:rsidRDefault="00EE3138" w:rsidP="007E015A">
      <w:pPr>
        <w:numPr>
          <w:ilvl w:val="2"/>
          <w:numId w:val="1"/>
        </w:numPr>
        <w:spacing w:after="0" w:line="240" w:lineRule="auto"/>
        <w:ind w:left="284" w:hanging="284"/>
        <w:contextualSpacing/>
        <w:textAlignment w:val="baseline"/>
        <w:rPr>
          <w:rFonts w:eastAsia="Times New Roman" w:cstheme="minorHAnsi"/>
          <w:lang w:eastAsia="en-GB"/>
        </w:rPr>
      </w:pPr>
      <w:r>
        <w:rPr>
          <w:rFonts w:eastAsia="Times New Roman" w:cstheme="minorHAnsi"/>
          <w:lang w:eastAsia="en-GB"/>
        </w:rPr>
        <w:t>The q</w:t>
      </w:r>
      <w:r w:rsidR="007E015A" w:rsidRPr="007E015A">
        <w:rPr>
          <w:rFonts w:eastAsia="Times New Roman" w:cstheme="minorHAnsi"/>
          <w:lang w:eastAsia="en-GB"/>
        </w:rPr>
        <w:t>uote for 2026 grass verge cutting maintenance</w:t>
      </w:r>
      <w:r>
        <w:rPr>
          <w:rFonts w:eastAsia="Times New Roman" w:cstheme="minorHAnsi"/>
          <w:lang w:eastAsia="en-GB"/>
        </w:rPr>
        <w:t xml:space="preserve"> was APPROVED to The Garden Guardians at £1977+VAT.  This is reclaimed from Norfolk County Council.</w:t>
      </w:r>
    </w:p>
    <w:p w14:paraId="7FCAF391" w14:textId="4AA5E5FA" w:rsidR="007E015A" w:rsidRPr="007E015A" w:rsidRDefault="007E015A" w:rsidP="007E015A">
      <w:pPr>
        <w:numPr>
          <w:ilvl w:val="2"/>
          <w:numId w:val="1"/>
        </w:numPr>
        <w:spacing w:after="0" w:line="240" w:lineRule="auto"/>
        <w:ind w:left="284" w:hanging="284"/>
        <w:contextualSpacing/>
        <w:textAlignment w:val="baseline"/>
        <w:rPr>
          <w:rFonts w:eastAsia="Times New Roman" w:cstheme="minorHAnsi"/>
          <w:lang w:eastAsia="en-GB"/>
        </w:rPr>
      </w:pPr>
      <w:r w:rsidRPr="007E015A">
        <w:rPr>
          <w:rFonts w:eastAsia="Times New Roman" w:cstheme="minorHAnsi"/>
          <w:lang w:eastAsia="en-GB"/>
        </w:rPr>
        <w:t>Bus shelter design for the High Street.</w:t>
      </w:r>
      <w:r w:rsidR="00EE3138">
        <w:rPr>
          <w:rFonts w:eastAsia="Times New Roman" w:cstheme="minorHAnsi"/>
          <w:lang w:eastAsia="en-GB"/>
        </w:rPr>
        <w:t xml:space="preserve">  Please see minutes under item 5</w:t>
      </w:r>
      <w:r w:rsidR="0096022C">
        <w:rPr>
          <w:rFonts w:eastAsia="Times New Roman" w:cstheme="minorHAnsi"/>
          <w:lang w:eastAsia="en-GB"/>
        </w:rPr>
        <w:t>f</w:t>
      </w:r>
      <w:r w:rsidR="00EE3138">
        <w:rPr>
          <w:rFonts w:eastAsia="Times New Roman" w:cstheme="minorHAnsi"/>
          <w:lang w:eastAsia="en-GB"/>
        </w:rPr>
        <w:t>.</w:t>
      </w:r>
    </w:p>
    <w:p w14:paraId="27EF09F9" w14:textId="50B2B224" w:rsidR="007E015A" w:rsidRDefault="007E015A" w:rsidP="007E015A">
      <w:pPr>
        <w:numPr>
          <w:ilvl w:val="2"/>
          <w:numId w:val="1"/>
        </w:numPr>
        <w:spacing w:after="0" w:line="240" w:lineRule="auto"/>
        <w:ind w:left="284" w:hanging="284"/>
        <w:contextualSpacing/>
        <w:textAlignment w:val="baseline"/>
        <w:rPr>
          <w:rFonts w:eastAsia="Times New Roman" w:cstheme="minorHAnsi"/>
          <w:lang w:eastAsia="en-GB"/>
        </w:rPr>
      </w:pPr>
      <w:r w:rsidRPr="007E015A">
        <w:rPr>
          <w:rFonts w:eastAsia="Times New Roman" w:cstheme="minorHAnsi"/>
          <w:lang w:eastAsia="en-GB"/>
        </w:rPr>
        <w:t>Double yellow lines opposite the driveway of 1 St Johns Close.</w:t>
      </w:r>
      <w:r w:rsidR="00EE3138">
        <w:rPr>
          <w:rFonts w:eastAsia="Times New Roman" w:cstheme="minorHAnsi"/>
          <w:lang w:eastAsia="en-GB"/>
        </w:rPr>
        <w:t xml:space="preserve">  It was AGREED the clerk will email Highways and County Cllr </w:t>
      </w:r>
      <w:proofErr w:type="spellStart"/>
      <w:r w:rsidR="00EE3138">
        <w:rPr>
          <w:rFonts w:eastAsia="Times New Roman" w:cstheme="minorHAnsi"/>
          <w:lang w:eastAsia="en-GB"/>
        </w:rPr>
        <w:t>Whymark</w:t>
      </w:r>
      <w:proofErr w:type="spellEnd"/>
      <w:r w:rsidR="00EE3138">
        <w:rPr>
          <w:rFonts w:eastAsia="Times New Roman" w:cstheme="minorHAnsi"/>
          <w:lang w:eastAsia="en-GB"/>
        </w:rPr>
        <w:t xml:space="preserve"> to find out if a H-Bar marking could be put down.  This is the most cost-effective solution.</w:t>
      </w:r>
    </w:p>
    <w:p w14:paraId="064116F3" w14:textId="77777777" w:rsidR="008532DB" w:rsidRPr="007E015A" w:rsidRDefault="008532DB" w:rsidP="008532DB">
      <w:pPr>
        <w:spacing w:after="0" w:line="240" w:lineRule="auto"/>
        <w:ind w:left="284"/>
        <w:contextualSpacing/>
        <w:textAlignment w:val="baseline"/>
        <w:rPr>
          <w:rFonts w:eastAsia="Times New Roman" w:cstheme="minorHAnsi"/>
          <w:lang w:eastAsia="en-GB"/>
        </w:rPr>
      </w:pPr>
    </w:p>
    <w:p w14:paraId="185E5885" w14:textId="46DE2920" w:rsidR="007E015A" w:rsidRPr="007E015A" w:rsidRDefault="007E015A" w:rsidP="007E015A">
      <w:pPr>
        <w:numPr>
          <w:ilvl w:val="0"/>
          <w:numId w:val="1"/>
        </w:numPr>
        <w:spacing w:after="0" w:line="240" w:lineRule="auto"/>
        <w:ind w:left="284" w:hanging="284"/>
        <w:contextualSpacing/>
        <w:textAlignment w:val="baseline"/>
        <w:rPr>
          <w:rFonts w:eastAsia="Times New Roman" w:cstheme="minorHAnsi"/>
          <w:b/>
          <w:bCs/>
          <w:lang w:eastAsia="en-GB"/>
        </w:rPr>
      </w:pPr>
      <w:r w:rsidRPr="007E015A">
        <w:rPr>
          <w:rFonts w:eastAsia="Times New Roman" w:cstheme="minorHAnsi"/>
          <w:b/>
          <w:bCs/>
          <w:lang w:eastAsia="en-GB"/>
        </w:rPr>
        <w:t xml:space="preserve">Tree matters </w:t>
      </w:r>
    </w:p>
    <w:p w14:paraId="7676AF98" w14:textId="2A621644" w:rsidR="007E015A" w:rsidRDefault="00EE3138" w:rsidP="007E015A">
      <w:pPr>
        <w:numPr>
          <w:ilvl w:val="2"/>
          <w:numId w:val="1"/>
        </w:numPr>
        <w:spacing w:after="0" w:line="240" w:lineRule="auto"/>
        <w:ind w:left="284" w:hanging="284"/>
        <w:contextualSpacing/>
        <w:textAlignment w:val="baseline"/>
        <w:rPr>
          <w:rFonts w:eastAsia="Times New Roman" w:cstheme="minorHAnsi"/>
          <w:lang w:eastAsia="en-GB"/>
        </w:rPr>
      </w:pPr>
      <w:r>
        <w:rPr>
          <w:rFonts w:eastAsia="Times New Roman" w:cstheme="minorHAnsi"/>
          <w:lang w:eastAsia="en-GB"/>
        </w:rPr>
        <w:t xml:space="preserve">It was AGREED that the </w:t>
      </w:r>
      <w:r w:rsidR="007E015A" w:rsidRPr="007E015A">
        <w:rPr>
          <w:rFonts w:eastAsia="Times New Roman" w:cstheme="minorHAnsi"/>
          <w:lang w:eastAsia="en-GB"/>
        </w:rPr>
        <w:t>Rowan tree planted for the Queens Green Canopy</w:t>
      </w:r>
      <w:r>
        <w:rPr>
          <w:rFonts w:eastAsia="Times New Roman" w:cstheme="minorHAnsi"/>
          <w:lang w:eastAsia="en-GB"/>
        </w:rPr>
        <w:t xml:space="preserve"> at the Community Orchard will be moved to the Churchyard, as the existing trees are blocking sunlight.</w:t>
      </w:r>
    </w:p>
    <w:p w14:paraId="6785D124" w14:textId="7F42D3D9" w:rsidR="008532DB" w:rsidRDefault="008532DB" w:rsidP="007E015A">
      <w:pPr>
        <w:numPr>
          <w:ilvl w:val="2"/>
          <w:numId w:val="1"/>
        </w:numPr>
        <w:spacing w:after="0" w:line="240" w:lineRule="auto"/>
        <w:ind w:left="284" w:hanging="284"/>
        <w:contextualSpacing/>
        <w:textAlignment w:val="baseline"/>
        <w:rPr>
          <w:rFonts w:eastAsia="Times New Roman" w:cstheme="minorHAnsi"/>
          <w:lang w:eastAsia="en-GB"/>
        </w:rPr>
      </w:pPr>
      <w:r>
        <w:rPr>
          <w:rFonts w:eastAsia="Times New Roman" w:cstheme="minorHAnsi"/>
          <w:lang w:eastAsia="en-GB"/>
        </w:rPr>
        <w:t>It was noted that the last tree survey was carried out in 2023.</w:t>
      </w:r>
    </w:p>
    <w:p w14:paraId="274E4549" w14:textId="77777777" w:rsidR="008532DB" w:rsidRPr="007E015A" w:rsidRDefault="008532DB" w:rsidP="008532DB">
      <w:pPr>
        <w:spacing w:after="0" w:line="240" w:lineRule="auto"/>
        <w:ind w:left="284"/>
        <w:contextualSpacing/>
        <w:textAlignment w:val="baseline"/>
        <w:rPr>
          <w:rFonts w:eastAsia="Times New Roman" w:cstheme="minorHAnsi"/>
          <w:lang w:eastAsia="en-GB"/>
        </w:rPr>
      </w:pPr>
    </w:p>
    <w:p w14:paraId="69A73BB1" w14:textId="77777777" w:rsidR="00EE3138" w:rsidRPr="00EE3138" w:rsidRDefault="00EE3138" w:rsidP="007E015A">
      <w:pPr>
        <w:numPr>
          <w:ilvl w:val="0"/>
          <w:numId w:val="1"/>
        </w:numPr>
        <w:spacing w:after="0" w:line="240" w:lineRule="auto"/>
        <w:ind w:left="284" w:hanging="284"/>
        <w:contextualSpacing/>
        <w:textAlignment w:val="baseline"/>
        <w:rPr>
          <w:rFonts w:eastAsia="Times New Roman" w:cstheme="minorHAnsi"/>
          <w:b/>
          <w:bCs/>
          <w:lang w:eastAsia="en-GB"/>
        </w:rPr>
      </w:pPr>
      <w:r w:rsidRPr="00EE3138">
        <w:rPr>
          <w:rFonts w:eastAsia="Times New Roman" w:cstheme="minorHAnsi"/>
          <w:b/>
          <w:bCs/>
          <w:lang w:eastAsia="en-GB"/>
        </w:rPr>
        <w:t>CVHRG matters</w:t>
      </w:r>
    </w:p>
    <w:p w14:paraId="423B4CC9" w14:textId="53D90FCD" w:rsidR="007E015A" w:rsidRDefault="007E015A" w:rsidP="00EE3138">
      <w:pPr>
        <w:spacing w:after="0" w:line="240" w:lineRule="auto"/>
        <w:ind w:left="284"/>
        <w:contextualSpacing/>
        <w:textAlignment w:val="baseline"/>
        <w:rPr>
          <w:rFonts w:eastAsia="Times New Roman" w:cstheme="minorHAnsi"/>
          <w:lang w:eastAsia="en-GB"/>
        </w:rPr>
      </w:pPr>
      <w:r w:rsidRPr="007E015A">
        <w:rPr>
          <w:rFonts w:eastAsia="Times New Roman" w:cstheme="minorHAnsi"/>
          <w:lang w:eastAsia="en-GB"/>
        </w:rPr>
        <w:t>T</w:t>
      </w:r>
      <w:r w:rsidR="00EE3138">
        <w:rPr>
          <w:rFonts w:eastAsia="Times New Roman" w:cstheme="minorHAnsi"/>
          <w:lang w:eastAsia="en-GB"/>
        </w:rPr>
        <w:t>he quote to install a 16x10 foot shed and paving base was APPROVED for £4000 from New Farm Timber Products.  It was AGREED this will be funded</w:t>
      </w:r>
      <w:r w:rsidRPr="007E015A">
        <w:rPr>
          <w:rFonts w:eastAsia="Times New Roman" w:cstheme="minorHAnsi"/>
          <w:lang w:eastAsia="en-GB"/>
        </w:rPr>
        <w:t xml:space="preserve"> using </w:t>
      </w:r>
      <w:proofErr w:type="spellStart"/>
      <w:r w:rsidRPr="007E015A">
        <w:rPr>
          <w:rFonts w:eastAsia="Times New Roman" w:cstheme="minorHAnsi"/>
          <w:lang w:eastAsia="en-GB"/>
        </w:rPr>
        <w:t>CiL</w:t>
      </w:r>
      <w:proofErr w:type="spellEnd"/>
      <w:r w:rsidRPr="007E015A">
        <w:rPr>
          <w:rFonts w:eastAsia="Times New Roman" w:cstheme="minorHAnsi"/>
          <w:lang w:eastAsia="en-GB"/>
        </w:rPr>
        <w:t xml:space="preserve"> funds.</w:t>
      </w:r>
      <w:r w:rsidR="00EE3138">
        <w:rPr>
          <w:rFonts w:eastAsia="Times New Roman" w:cstheme="minorHAnsi"/>
          <w:lang w:eastAsia="en-GB"/>
        </w:rPr>
        <w:t xml:space="preserve">  Cllr Germany will obtain a quote for Type 1 aggregate for the large recreation ground car park, which will be considered at the next meeting.</w:t>
      </w:r>
    </w:p>
    <w:p w14:paraId="19BBBA22" w14:textId="77777777" w:rsidR="008532DB" w:rsidRPr="007E015A" w:rsidRDefault="008532DB" w:rsidP="00EE3138">
      <w:pPr>
        <w:spacing w:after="0" w:line="240" w:lineRule="auto"/>
        <w:ind w:left="284"/>
        <w:contextualSpacing/>
        <w:textAlignment w:val="baseline"/>
        <w:rPr>
          <w:rFonts w:eastAsia="Times New Roman" w:cstheme="minorHAnsi"/>
          <w:lang w:eastAsia="en-GB"/>
        </w:rPr>
      </w:pPr>
    </w:p>
    <w:p w14:paraId="7003F66C" w14:textId="728C27E2" w:rsidR="008532DB" w:rsidRDefault="008532DB" w:rsidP="008532DB">
      <w:pPr>
        <w:numPr>
          <w:ilvl w:val="0"/>
          <w:numId w:val="1"/>
        </w:numPr>
        <w:spacing w:after="0" w:line="240" w:lineRule="auto"/>
        <w:ind w:left="284" w:hanging="284"/>
        <w:contextualSpacing/>
        <w:textAlignment w:val="baseline"/>
        <w:rPr>
          <w:rFonts w:eastAsia="Times New Roman" w:cstheme="minorHAnsi"/>
          <w:b/>
          <w:bCs/>
          <w:lang w:eastAsia="en-GB"/>
        </w:rPr>
      </w:pPr>
      <w:r w:rsidRPr="008532DB">
        <w:rPr>
          <w:rFonts w:eastAsia="Times New Roman" w:cstheme="minorHAnsi"/>
          <w:b/>
          <w:bCs/>
          <w:lang w:eastAsia="en-GB"/>
        </w:rPr>
        <w:t xml:space="preserve">2026 </w:t>
      </w:r>
      <w:r>
        <w:rPr>
          <w:rFonts w:eastAsia="Times New Roman" w:cstheme="minorHAnsi"/>
          <w:b/>
          <w:bCs/>
          <w:lang w:eastAsia="en-GB"/>
        </w:rPr>
        <w:t>P</w:t>
      </w:r>
      <w:r w:rsidR="007E015A" w:rsidRPr="007E015A">
        <w:rPr>
          <w:rFonts w:eastAsia="Times New Roman" w:cstheme="minorHAnsi"/>
          <w:b/>
          <w:bCs/>
          <w:lang w:eastAsia="en-GB"/>
        </w:rPr>
        <w:t xml:space="preserve">arish </w:t>
      </w:r>
      <w:r>
        <w:rPr>
          <w:rFonts w:eastAsia="Times New Roman" w:cstheme="minorHAnsi"/>
          <w:b/>
          <w:bCs/>
          <w:lang w:eastAsia="en-GB"/>
        </w:rPr>
        <w:t>C</w:t>
      </w:r>
      <w:r w:rsidR="007E015A" w:rsidRPr="007E015A">
        <w:rPr>
          <w:rFonts w:eastAsia="Times New Roman" w:cstheme="minorHAnsi"/>
          <w:b/>
          <w:bCs/>
          <w:lang w:eastAsia="en-GB"/>
        </w:rPr>
        <w:t xml:space="preserve">ouncil </w:t>
      </w:r>
      <w:r>
        <w:rPr>
          <w:rFonts w:eastAsia="Times New Roman" w:cstheme="minorHAnsi"/>
          <w:b/>
          <w:bCs/>
          <w:lang w:eastAsia="en-GB"/>
        </w:rPr>
        <w:t>M</w:t>
      </w:r>
      <w:r w:rsidR="007E015A" w:rsidRPr="007E015A">
        <w:rPr>
          <w:rFonts w:eastAsia="Times New Roman" w:cstheme="minorHAnsi"/>
          <w:b/>
          <w:bCs/>
          <w:lang w:eastAsia="en-GB"/>
        </w:rPr>
        <w:t>eetings</w:t>
      </w:r>
    </w:p>
    <w:p w14:paraId="72A0BECE" w14:textId="0C0035E9" w:rsidR="008532DB" w:rsidRDefault="008532DB" w:rsidP="008532DB">
      <w:pPr>
        <w:spacing w:after="0" w:line="240" w:lineRule="auto"/>
        <w:ind w:left="284"/>
        <w:contextualSpacing/>
        <w:textAlignment w:val="baseline"/>
        <w:rPr>
          <w:rFonts w:eastAsia="Times New Roman" w:cstheme="minorHAnsi"/>
          <w:lang w:eastAsia="en-GB"/>
        </w:rPr>
      </w:pPr>
      <w:r>
        <w:rPr>
          <w:rFonts w:eastAsia="Times New Roman" w:cstheme="minorHAnsi"/>
          <w:lang w:eastAsia="en-GB"/>
        </w:rPr>
        <w:t>It was AGREED these will be held on the first Wednesday of the month at 6.30pm in the Church Rooms.  There is no meeting in August.</w:t>
      </w:r>
    </w:p>
    <w:p w14:paraId="294296C2" w14:textId="77777777" w:rsidR="008532DB" w:rsidRPr="007E015A" w:rsidRDefault="008532DB" w:rsidP="008532DB">
      <w:pPr>
        <w:spacing w:after="0" w:line="240" w:lineRule="auto"/>
        <w:ind w:left="284"/>
        <w:contextualSpacing/>
        <w:textAlignment w:val="baseline"/>
        <w:rPr>
          <w:rFonts w:eastAsia="Times New Roman" w:cstheme="minorHAnsi"/>
          <w:lang w:eastAsia="en-GB"/>
        </w:rPr>
      </w:pPr>
    </w:p>
    <w:p w14:paraId="54B7DF71" w14:textId="2DEDF979" w:rsidR="007E015A" w:rsidRDefault="007E015A" w:rsidP="007E015A">
      <w:pPr>
        <w:numPr>
          <w:ilvl w:val="0"/>
          <w:numId w:val="1"/>
        </w:numPr>
        <w:spacing w:after="0" w:line="240" w:lineRule="auto"/>
        <w:ind w:left="284" w:hanging="284"/>
        <w:contextualSpacing/>
        <w:textAlignment w:val="baseline"/>
        <w:rPr>
          <w:rFonts w:eastAsia="Times New Roman" w:cstheme="minorHAnsi"/>
          <w:lang w:eastAsia="en-GB"/>
        </w:rPr>
      </w:pPr>
      <w:r w:rsidRPr="007E015A">
        <w:rPr>
          <w:rFonts w:eastAsia="Times New Roman" w:cstheme="minorHAnsi"/>
          <w:b/>
          <w:bCs/>
          <w:lang w:eastAsia="en-GB"/>
        </w:rPr>
        <w:t>Items for inclusion on the next agenda</w:t>
      </w:r>
    </w:p>
    <w:p w14:paraId="168451F9" w14:textId="12EEE421" w:rsidR="008532DB" w:rsidRDefault="008532DB" w:rsidP="008532DB">
      <w:pPr>
        <w:spacing w:after="0" w:line="240" w:lineRule="auto"/>
        <w:ind w:left="284"/>
        <w:contextualSpacing/>
        <w:textAlignment w:val="baseline"/>
        <w:rPr>
          <w:rFonts w:eastAsia="Times New Roman" w:cstheme="minorHAnsi"/>
          <w:lang w:eastAsia="en-GB"/>
        </w:rPr>
      </w:pPr>
      <w:r>
        <w:rPr>
          <w:rFonts w:eastAsia="Times New Roman" w:cstheme="minorHAnsi"/>
          <w:lang w:eastAsia="en-GB"/>
        </w:rPr>
        <w:t>To consider the quote for type 1 aggregate for the large recreation ground car park.</w:t>
      </w:r>
    </w:p>
    <w:p w14:paraId="26E93F10" w14:textId="77777777" w:rsidR="008532DB" w:rsidRPr="007E015A" w:rsidRDefault="008532DB" w:rsidP="008532DB">
      <w:pPr>
        <w:spacing w:after="0" w:line="240" w:lineRule="auto"/>
        <w:ind w:left="284"/>
        <w:contextualSpacing/>
        <w:textAlignment w:val="baseline"/>
        <w:rPr>
          <w:rFonts w:eastAsia="Times New Roman" w:cstheme="minorHAnsi"/>
          <w:lang w:eastAsia="en-GB"/>
        </w:rPr>
      </w:pPr>
    </w:p>
    <w:p w14:paraId="53840C2C" w14:textId="77777777" w:rsidR="008532DB" w:rsidRPr="008532DB" w:rsidRDefault="008532DB" w:rsidP="007E015A">
      <w:pPr>
        <w:numPr>
          <w:ilvl w:val="0"/>
          <w:numId w:val="1"/>
        </w:numPr>
        <w:spacing w:line="276" w:lineRule="auto"/>
        <w:ind w:left="284" w:hanging="284"/>
        <w:contextualSpacing/>
        <w:rPr>
          <w:rFonts w:eastAsia="Times New Roman"/>
          <w:b/>
          <w:bCs/>
          <w:lang w:eastAsia="en-GB"/>
        </w:rPr>
      </w:pPr>
      <w:r w:rsidRPr="008532DB">
        <w:rPr>
          <w:rFonts w:eastAsiaTheme="minorHAnsi"/>
          <w:b/>
          <w:bCs/>
        </w:rPr>
        <w:t>Admission of Public and Press</w:t>
      </w:r>
    </w:p>
    <w:p w14:paraId="2D03C4B3" w14:textId="78F6BD9E" w:rsidR="007E015A" w:rsidRPr="007E015A" w:rsidRDefault="008532DB" w:rsidP="00BC0811">
      <w:pPr>
        <w:pStyle w:val="NoSpacing"/>
        <w:ind w:left="284"/>
        <w:rPr>
          <w:rFonts w:eastAsia="Times New Roman"/>
          <w:lang w:eastAsia="en-GB"/>
        </w:rPr>
      </w:pPr>
      <w:r>
        <w:rPr>
          <w:rFonts w:eastAsiaTheme="minorHAnsi"/>
        </w:rPr>
        <w:t>It was APPROVED to</w:t>
      </w:r>
      <w:r w:rsidR="007E015A" w:rsidRPr="007E015A">
        <w:rPr>
          <w:rFonts w:eastAsiaTheme="minorHAnsi"/>
        </w:rPr>
        <w:t xml:space="preserve"> exclud</w:t>
      </w:r>
      <w:r>
        <w:rPr>
          <w:rFonts w:eastAsiaTheme="minorHAnsi"/>
        </w:rPr>
        <w:t>e</w:t>
      </w:r>
      <w:r w:rsidR="007E015A" w:rsidRPr="007E015A">
        <w:rPr>
          <w:rFonts w:eastAsiaTheme="minorHAnsi"/>
        </w:rPr>
        <w:t xml:space="preserve"> the press and public from this meeting under Section 1 of the Public Bodies (Admission to Meetings) Act 1960 given the sensitive nature of the business to be discussed.  </w:t>
      </w:r>
    </w:p>
    <w:p w14:paraId="049DC7EB" w14:textId="783F5D61" w:rsidR="007E015A" w:rsidRPr="008532DB" w:rsidRDefault="008532DB" w:rsidP="00BC0811">
      <w:pPr>
        <w:pStyle w:val="NoSpacing"/>
        <w:numPr>
          <w:ilvl w:val="1"/>
          <w:numId w:val="1"/>
        </w:numPr>
        <w:ind w:left="284" w:hanging="284"/>
        <w:rPr>
          <w:rFonts w:eastAsia="Times New Roman"/>
          <w:lang w:eastAsia="en-GB"/>
        </w:rPr>
      </w:pPr>
      <w:r>
        <w:rPr>
          <w:rFonts w:eastAsia="Times New Roman"/>
          <w:lang w:eastAsia="en-GB"/>
        </w:rPr>
        <w:t xml:space="preserve">It was AGREED to appoint Sue Marsh as Locum Clerk for 25 hours per week.  This will be reviewed after </w:t>
      </w:r>
      <w:r w:rsidR="009F4497">
        <w:rPr>
          <w:rFonts w:eastAsia="Times New Roman"/>
          <w:lang w:eastAsia="en-GB"/>
        </w:rPr>
        <w:t>9-months</w:t>
      </w:r>
      <w:r>
        <w:rPr>
          <w:rFonts w:eastAsia="Times New Roman"/>
          <w:lang w:eastAsia="en-GB"/>
        </w:rPr>
        <w:t>.</w:t>
      </w:r>
    </w:p>
    <w:p w14:paraId="340B4163" w14:textId="48D7EE53" w:rsidR="007E015A" w:rsidRPr="008532DB" w:rsidRDefault="008532DB" w:rsidP="00BC0811">
      <w:pPr>
        <w:pStyle w:val="NoSpacing"/>
        <w:numPr>
          <w:ilvl w:val="1"/>
          <w:numId w:val="1"/>
        </w:numPr>
        <w:ind w:left="284" w:hanging="284"/>
        <w:rPr>
          <w:rFonts w:eastAsia="Times New Roman"/>
          <w:lang w:eastAsia="en-GB"/>
        </w:rPr>
      </w:pPr>
      <w:r>
        <w:rPr>
          <w:rFonts w:eastAsia="Times New Roman"/>
          <w:lang w:eastAsia="en-GB"/>
        </w:rPr>
        <w:t xml:space="preserve">It was AGREED to continue </w:t>
      </w:r>
      <w:r w:rsidR="007E015A" w:rsidRPr="008532DB">
        <w:rPr>
          <w:rFonts w:eastAsia="Times New Roman"/>
          <w:lang w:eastAsia="en-GB"/>
        </w:rPr>
        <w:t>the ongoing appointment of Becky Furr as Locum Clerk</w:t>
      </w:r>
      <w:r>
        <w:rPr>
          <w:rFonts w:eastAsia="Times New Roman"/>
          <w:lang w:eastAsia="en-GB"/>
        </w:rPr>
        <w:t xml:space="preserve"> for 10 hours per week.  This will be reviewed after 3 months.</w:t>
      </w:r>
    </w:p>
    <w:p w14:paraId="2ED84397" w14:textId="0C61DA8D" w:rsidR="007E015A" w:rsidRPr="008532DB" w:rsidRDefault="007E015A" w:rsidP="00BC0811">
      <w:pPr>
        <w:pStyle w:val="NoSpacing"/>
        <w:numPr>
          <w:ilvl w:val="1"/>
          <w:numId w:val="1"/>
        </w:numPr>
        <w:ind w:left="284" w:hanging="284"/>
        <w:rPr>
          <w:rFonts w:eastAsia="Times New Roman"/>
          <w:lang w:eastAsia="en-GB"/>
        </w:rPr>
      </w:pPr>
      <w:r w:rsidRPr="008532DB">
        <w:rPr>
          <w:rFonts w:eastAsia="Times New Roman"/>
          <w:lang w:eastAsia="en-GB"/>
        </w:rPr>
        <w:t>T</w:t>
      </w:r>
      <w:r w:rsidR="008532DB">
        <w:rPr>
          <w:rFonts w:eastAsia="Times New Roman"/>
          <w:lang w:eastAsia="en-GB"/>
        </w:rPr>
        <w:t xml:space="preserve">he laptop, mobile phone and other assets have not been returned to the parish council despite numerous requests.  </w:t>
      </w:r>
      <w:r w:rsidR="009F4497">
        <w:rPr>
          <w:rFonts w:eastAsia="Times New Roman"/>
          <w:lang w:eastAsia="en-GB"/>
        </w:rPr>
        <w:t>It was AGREED the clerk will make a formal statement to Police on behalf of the parish council.</w:t>
      </w:r>
    </w:p>
    <w:p w14:paraId="39A5BC6A" w14:textId="3CF874BE" w:rsidR="007E015A" w:rsidRDefault="009F4497" w:rsidP="00BC0811">
      <w:pPr>
        <w:pStyle w:val="NoSpacing"/>
        <w:numPr>
          <w:ilvl w:val="1"/>
          <w:numId w:val="1"/>
        </w:numPr>
        <w:ind w:left="284" w:hanging="284"/>
        <w:rPr>
          <w:rFonts w:eastAsia="Times New Roman"/>
          <w:lang w:eastAsia="en-GB"/>
        </w:rPr>
      </w:pPr>
      <w:r>
        <w:rPr>
          <w:rFonts w:eastAsia="Times New Roman"/>
          <w:lang w:eastAsia="en-GB"/>
        </w:rPr>
        <w:t xml:space="preserve">Peter </w:t>
      </w:r>
      <w:r w:rsidR="00E357D0">
        <w:rPr>
          <w:rFonts w:eastAsia="Times New Roman"/>
          <w:lang w:eastAsia="en-GB"/>
        </w:rPr>
        <w:t>Finnish from</w:t>
      </w:r>
      <w:r>
        <w:rPr>
          <w:rFonts w:eastAsia="Times New Roman"/>
          <w:lang w:eastAsia="en-GB"/>
        </w:rPr>
        <w:t xml:space="preserve"> Council HR Governance and Support will be investigating an employment matter in the New Year.</w:t>
      </w:r>
      <w:r w:rsidR="00BC0811">
        <w:rPr>
          <w:rFonts w:eastAsia="Times New Roman"/>
          <w:lang w:eastAsia="en-GB"/>
        </w:rPr>
        <w:t xml:space="preserve">  </w:t>
      </w:r>
      <w:proofErr w:type="gramStart"/>
      <w:r w:rsidR="00BC0811">
        <w:rPr>
          <w:rFonts w:eastAsia="Times New Roman"/>
          <w:lang w:eastAsia="en-GB"/>
        </w:rPr>
        <w:t>Unfortunately</w:t>
      </w:r>
      <w:proofErr w:type="gramEnd"/>
      <w:r w:rsidR="00BC0811">
        <w:rPr>
          <w:rFonts w:eastAsia="Times New Roman"/>
          <w:lang w:eastAsia="en-GB"/>
        </w:rPr>
        <w:t xml:space="preserve"> this could not be carried out sooner due to their existing workload.</w:t>
      </w:r>
    </w:p>
    <w:p w14:paraId="25EE7052" w14:textId="77777777" w:rsidR="009F4497" w:rsidRDefault="009F4497" w:rsidP="009F4497">
      <w:pPr>
        <w:pStyle w:val="NoSpacing"/>
        <w:ind w:left="142"/>
        <w:rPr>
          <w:rFonts w:eastAsia="Times New Roman"/>
          <w:lang w:eastAsia="en-GB"/>
        </w:rPr>
      </w:pPr>
    </w:p>
    <w:p w14:paraId="0CDAC3C5" w14:textId="1324C119" w:rsidR="009F4497" w:rsidRDefault="009F4497" w:rsidP="00E357D0">
      <w:pPr>
        <w:pStyle w:val="NoSpacing"/>
        <w:rPr>
          <w:rFonts w:eastAsia="Times New Roman"/>
          <w:lang w:eastAsia="en-GB"/>
        </w:rPr>
      </w:pPr>
      <w:r>
        <w:rPr>
          <w:rFonts w:eastAsia="Times New Roman"/>
          <w:lang w:eastAsia="en-GB"/>
        </w:rPr>
        <w:t>The meeting closed at 7.55pm.</w:t>
      </w:r>
    </w:p>
    <w:p w14:paraId="0C5A1BDD" w14:textId="77777777" w:rsidR="00E357D0" w:rsidRDefault="00E357D0" w:rsidP="009F4497">
      <w:pPr>
        <w:pStyle w:val="NoSpacing"/>
        <w:ind w:left="142"/>
        <w:rPr>
          <w:rFonts w:eastAsia="Times New Roman"/>
          <w:lang w:eastAsia="en-GB"/>
        </w:rPr>
      </w:pPr>
    </w:p>
    <w:p w14:paraId="09A34B5D" w14:textId="77777777" w:rsidR="00E357D0" w:rsidRPr="00E357D0" w:rsidRDefault="00E357D0" w:rsidP="00E357D0">
      <w:pPr>
        <w:rPr>
          <w:rFonts w:eastAsiaTheme="minorHAnsi"/>
          <w:kern w:val="2"/>
          <w:u w:val="single"/>
        </w:rPr>
      </w:pPr>
      <w:r w:rsidRPr="00E357D0">
        <w:rPr>
          <w:rFonts w:eastAsiaTheme="minorHAnsi"/>
          <w:kern w:val="2"/>
          <w:u w:val="single"/>
        </w:rPr>
        <w:t xml:space="preserve">News from Broadland District Council- November 2025. </w:t>
      </w:r>
    </w:p>
    <w:p w14:paraId="588EED6D" w14:textId="77777777" w:rsidR="00E357D0" w:rsidRPr="00E357D0" w:rsidRDefault="00E357D0" w:rsidP="00E357D0">
      <w:pPr>
        <w:rPr>
          <w:rFonts w:eastAsiaTheme="minorHAnsi"/>
          <w:kern w:val="2"/>
        </w:rPr>
      </w:pPr>
      <w:r w:rsidRPr="00E357D0">
        <w:rPr>
          <w:rFonts w:eastAsiaTheme="minorHAnsi"/>
          <w:kern w:val="2"/>
        </w:rPr>
        <w:t xml:space="preserve">It has been recently announced that the UK Government has decided to delay four of next year’s mayoral elections until 2028, and this will include Norfolk &amp; Suffolk. It is still uncertain whether Government has decided on Local Government reform (LGR), and we will have to wait until next April for a decision, and the timetable for implementation. This implies elections next year will be postponed, but we wait for further clarification on this matter, the Leader of Norfolk County Council is going to Westminster this week to get answers, and we are all concerned about local democracy during these uncertain times. </w:t>
      </w:r>
    </w:p>
    <w:p w14:paraId="7E3742BD" w14:textId="77777777" w:rsidR="00E357D0" w:rsidRPr="00E357D0" w:rsidRDefault="00E357D0" w:rsidP="00E357D0">
      <w:pPr>
        <w:rPr>
          <w:rFonts w:eastAsiaTheme="minorHAnsi"/>
          <w:kern w:val="2"/>
        </w:rPr>
      </w:pPr>
      <w:r w:rsidRPr="00E357D0">
        <w:rPr>
          <w:rFonts w:eastAsiaTheme="minorHAnsi"/>
          <w:kern w:val="2"/>
        </w:rPr>
        <w:t xml:space="preserve">The B1150 Group met in early December, and data from the traffic survey data conducted over the Summer by Norfolk County Councils Sustainable Transport Infrastructure Team was presented by Alex Cliff and the project engineer, once members of the B1150 Group understand the implications of the traffic survey, I will report back on this matter.  </w:t>
      </w:r>
    </w:p>
    <w:p w14:paraId="29084C31" w14:textId="77777777" w:rsidR="00E357D0" w:rsidRPr="00E357D0" w:rsidRDefault="00E357D0" w:rsidP="00E357D0">
      <w:pPr>
        <w:rPr>
          <w:rFonts w:eastAsiaTheme="minorHAnsi"/>
          <w:kern w:val="2"/>
        </w:rPr>
      </w:pPr>
      <w:r w:rsidRPr="00E357D0">
        <w:rPr>
          <w:rFonts w:eastAsiaTheme="minorHAnsi"/>
          <w:kern w:val="2"/>
        </w:rPr>
        <w:t xml:space="preserve">We have received an engineer’s report from the ‘highway design team’, showing a plan of a proposed pedestrian crossing on </w:t>
      </w:r>
      <w:proofErr w:type="spellStart"/>
      <w:r w:rsidRPr="00E357D0">
        <w:rPr>
          <w:rFonts w:eastAsiaTheme="minorHAnsi"/>
          <w:kern w:val="2"/>
        </w:rPr>
        <w:t>Coltishall</w:t>
      </w:r>
      <w:proofErr w:type="spellEnd"/>
      <w:r w:rsidRPr="00E357D0">
        <w:rPr>
          <w:rFonts w:eastAsiaTheme="minorHAnsi"/>
          <w:kern w:val="2"/>
        </w:rPr>
        <w:t xml:space="preserve"> High Street, following </w:t>
      </w:r>
      <w:proofErr w:type="spellStart"/>
      <w:r w:rsidRPr="00E357D0">
        <w:rPr>
          <w:rFonts w:eastAsiaTheme="minorHAnsi"/>
          <w:kern w:val="2"/>
        </w:rPr>
        <w:t>Coltishall</w:t>
      </w:r>
      <w:proofErr w:type="spellEnd"/>
      <w:r w:rsidRPr="00E357D0">
        <w:rPr>
          <w:rFonts w:eastAsiaTheme="minorHAnsi"/>
          <w:kern w:val="2"/>
        </w:rPr>
        <w:t xml:space="preserve"> Parish Council’s request for a crossing assessment which was prompted by ongoing concerns for pedestrian safety and further planned development in North Walsham. The Engineer is overseeing the design and implementation </w:t>
      </w:r>
      <w:r w:rsidRPr="00E357D0">
        <w:rPr>
          <w:rFonts w:eastAsiaTheme="minorHAnsi"/>
          <w:kern w:val="2"/>
        </w:rPr>
        <w:lastRenderedPageBreak/>
        <w:t xml:space="preserve">of the pedestrian crossing scheme which will undoubtedly improve public safety, the crossing is being funded by Active Travel England. </w:t>
      </w:r>
    </w:p>
    <w:p w14:paraId="3E5FAD45" w14:textId="77777777" w:rsidR="00E357D0" w:rsidRPr="00E357D0" w:rsidRDefault="00E357D0" w:rsidP="00E357D0">
      <w:pPr>
        <w:rPr>
          <w:rFonts w:eastAsiaTheme="minorHAnsi"/>
          <w:kern w:val="2"/>
        </w:rPr>
      </w:pPr>
      <w:r w:rsidRPr="00E357D0">
        <w:rPr>
          <w:rFonts w:eastAsiaTheme="minorHAnsi"/>
          <w:kern w:val="2"/>
        </w:rPr>
        <w:t xml:space="preserve">Members of Broadlands Planning Committee voted to refuse a solar farm at Cawston, the Solar PV panels &amp; lithium battery storage were due to be sited on prime agricultural land, adjacent to Marriotts Way and Forestry.  A written ministerial statement from May 2024, states the importance of; ‘Solar and Protecting our Food Security and Best and Most Versatile (BMV) Land. The proposed PV site is three miles away from the nearest electricity substation at Salle and sited on the opposite side of Cawston Village, which would mean the village high street would need digging up to provide a connection to the grid. The Local Councillor who objected to the application </w:t>
      </w:r>
      <w:proofErr w:type="gramStart"/>
      <w:r w:rsidRPr="00E357D0">
        <w:rPr>
          <w:rFonts w:eastAsiaTheme="minorHAnsi"/>
          <w:kern w:val="2"/>
        </w:rPr>
        <w:t>said</w:t>
      </w:r>
      <w:proofErr w:type="gramEnd"/>
      <w:r w:rsidRPr="00E357D0">
        <w:rPr>
          <w:rFonts w:eastAsiaTheme="minorHAnsi"/>
          <w:kern w:val="2"/>
        </w:rPr>
        <w:t xml:space="preserve"> “It’s in the wrong place, close to too many properties and it hasn’t got a plug,” and I was happy to support his stance on this important matter.  </w:t>
      </w:r>
    </w:p>
    <w:p w14:paraId="7787161E" w14:textId="77777777" w:rsidR="00E357D0" w:rsidRPr="00E357D0" w:rsidRDefault="00E357D0" w:rsidP="00E357D0">
      <w:pPr>
        <w:rPr>
          <w:rFonts w:eastAsiaTheme="minorHAnsi"/>
          <w:kern w:val="2"/>
        </w:rPr>
      </w:pPr>
      <w:r w:rsidRPr="00E357D0">
        <w:rPr>
          <w:rFonts w:eastAsiaTheme="minorHAnsi"/>
          <w:kern w:val="2"/>
        </w:rPr>
        <w:t xml:space="preserve">Kind regards, Cllr. Jo </w:t>
      </w:r>
      <w:proofErr w:type="spellStart"/>
      <w:r w:rsidRPr="00E357D0">
        <w:rPr>
          <w:rFonts w:eastAsiaTheme="minorHAnsi"/>
          <w:kern w:val="2"/>
        </w:rPr>
        <w:t>Copplestone</w:t>
      </w:r>
      <w:proofErr w:type="spellEnd"/>
      <w:r w:rsidRPr="00E357D0">
        <w:rPr>
          <w:rFonts w:eastAsiaTheme="minorHAnsi"/>
          <w:kern w:val="2"/>
        </w:rPr>
        <w:t xml:space="preserve">                          </w:t>
      </w:r>
      <w:hyperlink r:id="rId8" w:history="1">
        <w:r w:rsidRPr="00E357D0">
          <w:rPr>
            <w:rFonts w:eastAsiaTheme="minorHAnsi"/>
            <w:color w:val="0563C1" w:themeColor="hyperlink"/>
            <w:kern w:val="2"/>
            <w:u w:val="single"/>
          </w:rPr>
          <w:t>Cllr.jo.copplestone@southnorfolkandbroadland.gov.uk</w:t>
        </w:r>
      </w:hyperlink>
    </w:p>
    <w:p w14:paraId="1385ADFE" w14:textId="77777777" w:rsidR="00E357D0" w:rsidRPr="00E357D0" w:rsidRDefault="00E357D0" w:rsidP="00E357D0">
      <w:pPr>
        <w:pStyle w:val="NormalWeb"/>
        <w:rPr>
          <w:rFonts w:asciiTheme="minorHAnsi" w:hAnsiTheme="minorHAnsi" w:cstheme="minorHAnsi"/>
          <w:color w:val="000000"/>
          <w:sz w:val="22"/>
          <w:szCs w:val="22"/>
          <w:u w:val="single"/>
        </w:rPr>
      </w:pPr>
      <w:r w:rsidRPr="00E357D0">
        <w:rPr>
          <w:rFonts w:asciiTheme="minorHAnsi" w:hAnsiTheme="minorHAnsi" w:cstheme="minorHAnsi"/>
          <w:color w:val="000000"/>
          <w:sz w:val="22"/>
          <w:szCs w:val="22"/>
          <w:u w:val="single"/>
        </w:rPr>
        <w:t>News from Norfolk County Council</w:t>
      </w:r>
    </w:p>
    <w:p w14:paraId="0A7093D7" w14:textId="77777777" w:rsidR="00E357D0" w:rsidRPr="00E357D0" w:rsidRDefault="00E357D0" w:rsidP="00E357D0">
      <w:pPr>
        <w:pStyle w:val="NormalWeb"/>
        <w:rPr>
          <w:rFonts w:asciiTheme="minorHAnsi" w:hAnsiTheme="minorHAnsi" w:cstheme="minorHAnsi"/>
          <w:color w:val="000000"/>
          <w:sz w:val="22"/>
          <w:szCs w:val="22"/>
        </w:rPr>
      </w:pPr>
      <w:r w:rsidRPr="00E357D0">
        <w:rPr>
          <w:rFonts w:asciiTheme="minorHAnsi" w:hAnsiTheme="minorHAnsi" w:cstheme="minorHAnsi"/>
          <w:color w:val="000000"/>
          <w:sz w:val="22"/>
          <w:szCs w:val="22"/>
        </w:rPr>
        <w:t xml:space="preserve">As you may be aware the mayoral elections planned for 2026 have been pushed back to 2028. This gives rise to an unusual situation where we will have the legal entity of a Mayoral Combined County Authority for Norfolk and Suffolk from 2026 but no mayor. Norfolk and Suffolk will be given 1/3 of the £37.4m for investment in infrastructure (approx. £12.5m) for 2026 and 2027 before getting the mayor and full funding in 2028. Without being overly political, the government appear to be making this up as they go along. NCC Leader and Suffolk County Council Leader will be meeting the Minister in London tomorrow to argue for more money and greater clarity about the mayor and future elections. They are both clear that we will not ask for a further delay to local elections next year, although this could be imposed upon us. On a cautionary </w:t>
      </w:r>
      <w:proofErr w:type="gramStart"/>
      <w:r w:rsidRPr="00E357D0">
        <w:rPr>
          <w:rFonts w:asciiTheme="minorHAnsi" w:hAnsiTheme="minorHAnsi" w:cstheme="minorHAnsi"/>
          <w:color w:val="000000"/>
          <w:sz w:val="22"/>
          <w:szCs w:val="22"/>
        </w:rPr>
        <w:t>note;</w:t>
      </w:r>
      <w:proofErr w:type="gramEnd"/>
      <w:r w:rsidRPr="00E357D0">
        <w:rPr>
          <w:rFonts w:asciiTheme="minorHAnsi" w:hAnsiTheme="minorHAnsi" w:cstheme="minorHAnsi"/>
          <w:color w:val="000000"/>
          <w:sz w:val="22"/>
          <w:szCs w:val="22"/>
        </w:rPr>
        <w:t xml:space="preserve"> flu season has started early this </w:t>
      </w:r>
      <w:proofErr w:type="gramStart"/>
      <w:r w:rsidRPr="00E357D0">
        <w:rPr>
          <w:rFonts w:asciiTheme="minorHAnsi" w:hAnsiTheme="minorHAnsi" w:cstheme="minorHAnsi"/>
          <w:color w:val="000000"/>
          <w:sz w:val="22"/>
          <w:szCs w:val="22"/>
        </w:rPr>
        <w:t>year</w:t>
      </w:r>
      <w:proofErr w:type="gramEnd"/>
      <w:r w:rsidRPr="00E357D0">
        <w:rPr>
          <w:rFonts w:asciiTheme="minorHAnsi" w:hAnsiTheme="minorHAnsi" w:cstheme="minorHAnsi"/>
          <w:color w:val="000000"/>
          <w:sz w:val="22"/>
          <w:szCs w:val="22"/>
        </w:rPr>
        <w:t xml:space="preserve"> and hospital admissions are 50% higher than this time last year, please get your flu and other vaccinations now rather than waiting; </w:t>
      </w:r>
      <w:proofErr w:type="gramStart"/>
      <w:r w:rsidRPr="00E357D0">
        <w:rPr>
          <w:rFonts w:asciiTheme="minorHAnsi" w:hAnsiTheme="minorHAnsi" w:cstheme="minorHAnsi"/>
          <w:color w:val="000000"/>
          <w:sz w:val="22"/>
          <w:szCs w:val="22"/>
        </w:rPr>
        <w:t>a number of</w:t>
      </w:r>
      <w:proofErr w:type="gramEnd"/>
      <w:r w:rsidRPr="00E357D0">
        <w:rPr>
          <w:rFonts w:asciiTheme="minorHAnsi" w:hAnsiTheme="minorHAnsi" w:cstheme="minorHAnsi"/>
          <w:color w:val="000000"/>
          <w:sz w:val="22"/>
          <w:szCs w:val="22"/>
        </w:rPr>
        <w:t xml:space="preserve"> illegal recreational drugs have been confirmed as having fentanyl and other synthetic opioids mixed with them (some 100 times stronger). This may not affect you but could affect others in your family or circle of friends, please share the warnings and maybe save a life.</w:t>
      </w:r>
    </w:p>
    <w:p w14:paraId="1BE449D1" w14:textId="205E0909" w:rsidR="00E357D0" w:rsidRPr="00E357D0" w:rsidRDefault="00E357D0" w:rsidP="00E357D0">
      <w:pPr>
        <w:pStyle w:val="NormalWeb"/>
        <w:rPr>
          <w:rFonts w:asciiTheme="minorHAnsi" w:hAnsiTheme="minorHAnsi" w:cstheme="minorHAnsi"/>
          <w:color w:val="000000"/>
          <w:sz w:val="22"/>
          <w:szCs w:val="22"/>
        </w:rPr>
      </w:pPr>
      <w:r w:rsidRPr="00E357D0">
        <w:rPr>
          <w:rFonts w:asciiTheme="minorHAnsi" w:hAnsiTheme="minorHAnsi" w:cstheme="minorHAnsi"/>
          <w:color w:val="000000"/>
          <w:sz w:val="22"/>
          <w:szCs w:val="22"/>
        </w:rPr>
        <w:t xml:space="preserve">Wishing you all a very Merry Christmas. Thank you all for everything you do in </w:t>
      </w:r>
      <w:proofErr w:type="spellStart"/>
      <w:r w:rsidRPr="00E357D0">
        <w:rPr>
          <w:rFonts w:asciiTheme="minorHAnsi" w:hAnsiTheme="minorHAnsi" w:cstheme="minorHAnsi"/>
          <w:color w:val="000000"/>
          <w:sz w:val="22"/>
          <w:szCs w:val="22"/>
        </w:rPr>
        <w:t>Coltishall</w:t>
      </w:r>
      <w:proofErr w:type="spellEnd"/>
      <w:r w:rsidRPr="00E357D0">
        <w:rPr>
          <w:rFonts w:asciiTheme="minorHAnsi" w:hAnsiTheme="minorHAnsi" w:cstheme="minorHAnsi"/>
          <w:color w:val="000000"/>
          <w:sz w:val="22"/>
          <w:szCs w:val="22"/>
        </w:rPr>
        <w:t>.</w:t>
      </w:r>
    </w:p>
    <w:p w14:paraId="1FF09EEF" w14:textId="77777777" w:rsidR="00E357D0" w:rsidRPr="00E357D0" w:rsidRDefault="00E357D0" w:rsidP="00E357D0">
      <w:pPr>
        <w:pStyle w:val="NormalWeb"/>
        <w:rPr>
          <w:rFonts w:asciiTheme="minorHAnsi" w:hAnsiTheme="minorHAnsi" w:cstheme="minorHAnsi"/>
          <w:color w:val="000000"/>
          <w:sz w:val="22"/>
          <w:szCs w:val="22"/>
        </w:rPr>
      </w:pPr>
      <w:r w:rsidRPr="00E357D0">
        <w:rPr>
          <w:rFonts w:asciiTheme="minorHAnsi" w:hAnsiTheme="minorHAnsi" w:cstheme="minorHAnsi"/>
          <w:color w:val="000000"/>
          <w:sz w:val="22"/>
          <w:szCs w:val="22"/>
        </w:rPr>
        <w:t>Fran</w:t>
      </w:r>
    </w:p>
    <w:p w14:paraId="6D0DFFA7" w14:textId="77777777" w:rsidR="00E357D0" w:rsidRPr="00E357D0" w:rsidRDefault="00E357D0" w:rsidP="00E357D0">
      <w:pPr>
        <w:pStyle w:val="NormalWeb"/>
        <w:rPr>
          <w:rFonts w:asciiTheme="minorHAnsi" w:hAnsiTheme="minorHAnsi" w:cstheme="minorHAnsi"/>
          <w:color w:val="000000"/>
          <w:sz w:val="22"/>
          <w:szCs w:val="22"/>
        </w:rPr>
      </w:pPr>
      <w:r w:rsidRPr="00E357D0">
        <w:rPr>
          <w:rFonts w:asciiTheme="minorHAnsi" w:hAnsiTheme="minorHAnsi" w:cstheme="minorHAnsi"/>
          <w:color w:val="000000"/>
          <w:sz w:val="22"/>
          <w:szCs w:val="22"/>
        </w:rPr>
        <w:t xml:space="preserve">Cllr Fran </w:t>
      </w:r>
      <w:proofErr w:type="spellStart"/>
      <w:r w:rsidRPr="00E357D0">
        <w:rPr>
          <w:rFonts w:asciiTheme="minorHAnsi" w:hAnsiTheme="minorHAnsi" w:cstheme="minorHAnsi"/>
          <w:color w:val="000000"/>
          <w:sz w:val="22"/>
          <w:szCs w:val="22"/>
        </w:rPr>
        <w:t>Whymark</w:t>
      </w:r>
      <w:proofErr w:type="spellEnd"/>
    </w:p>
    <w:p w14:paraId="4D1598C9" w14:textId="77777777" w:rsidR="00E357D0" w:rsidRPr="00E357D0" w:rsidRDefault="00E357D0" w:rsidP="00E357D0">
      <w:pPr>
        <w:pStyle w:val="NormalWeb"/>
        <w:rPr>
          <w:rFonts w:asciiTheme="minorHAnsi" w:hAnsiTheme="minorHAnsi" w:cstheme="minorHAnsi"/>
          <w:color w:val="000000"/>
          <w:sz w:val="22"/>
          <w:szCs w:val="22"/>
        </w:rPr>
      </w:pPr>
      <w:r w:rsidRPr="00E357D0">
        <w:rPr>
          <w:rFonts w:asciiTheme="minorHAnsi" w:hAnsiTheme="minorHAnsi" w:cstheme="minorHAnsi"/>
          <w:color w:val="000000"/>
          <w:sz w:val="22"/>
          <w:szCs w:val="22"/>
        </w:rPr>
        <w:t>Proudly Representing the Wroxham Division</w:t>
      </w:r>
    </w:p>
    <w:p w14:paraId="50933F3E" w14:textId="77777777" w:rsidR="00E357D0" w:rsidRPr="00E357D0" w:rsidRDefault="00E357D0" w:rsidP="00E357D0">
      <w:pPr>
        <w:pStyle w:val="NormalWeb"/>
        <w:rPr>
          <w:rFonts w:asciiTheme="minorHAnsi" w:hAnsiTheme="minorHAnsi" w:cstheme="minorHAnsi"/>
          <w:color w:val="000000"/>
          <w:sz w:val="22"/>
          <w:szCs w:val="22"/>
        </w:rPr>
      </w:pPr>
      <w:r w:rsidRPr="00E357D0">
        <w:rPr>
          <w:rFonts w:asciiTheme="minorHAnsi" w:hAnsiTheme="minorHAnsi" w:cstheme="minorHAnsi"/>
          <w:color w:val="000000"/>
          <w:sz w:val="22"/>
          <w:szCs w:val="22"/>
        </w:rPr>
        <w:t>Cabinet Member for Public Health and Wellbeing</w:t>
      </w:r>
    </w:p>
    <w:p w14:paraId="3BEE20C4" w14:textId="77777777" w:rsidR="00E357D0" w:rsidRPr="00E357D0" w:rsidRDefault="00E357D0" w:rsidP="00E357D0">
      <w:pPr>
        <w:pStyle w:val="NormalWeb"/>
        <w:rPr>
          <w:rFonts w:asciiTheme="minorHAnsi" w:hAnsiTheme="minorHAnsi" w:cstheme="minorHAnsi"/>
          <w:color w:val="000000"/>
          <w:sz w:val="22"/>
          <w:szCs w:val="22"/>
        </w:rPr>
      </w:pPr>
      <w:r w:rsidRPr="00E357D0">
        <w:rPr>
          <w:rFonts w:asciiTheme="minorHAnsi" w:hAnsiTheme="minorHAnsi" w:cstheme="minorHAnsi"/>
          <w:color w:val="000000"/>
          <w:sz w:val="22"/>
          <w:szCs w:val="22"/>
        </w:rPr>
        <w:t>Chair Norfolk Health and Wellbeing Board and Norfolk and Waveney Integrated Care Partnership</w:t>
      </w:r>
    </w:p>
    <w:p w14:paraId="146865E0" w14:textId="77777777" w:rsidR="00E357D0" w:rsidRPr="00E357D0" w:rsidRDefault="00E357D0" w:rsidP="00E357D0">
      <w:pPr>
        <w:rPr>
          <w:rFonts w:eastAsiaTheme="minorHAnsi"/>
          <w:kern w:val="2"/>
        </w:rPr>
      </w:pPr>
    </w:p>
    <w:p w14:paraId="04190849" w14:textId="77777777" w:rsidR="00E357D0" w:rsidRPr="00E357D0" w:rsidRDefault="00E357D0" w:rsidP="00E357D0">
      <w:pPr>
        <w:rPr>
          <w:rFonts w:eastAsiaTheme="minorHAnsi"/>
          <w:kern w:val="2"/>
        </w:rPr>
      </w:pPr>
    </w:p>
    <w:p w14:paraId="25FBE515" w14:textId="77777777" w:rsidR="00E357D0" w:rsidRPr="008532DB" w:rsidRDefault="00E357D0" w:rsidP="009F4497">
      <w:pPr>
        <w:pStyle w:val="NoSpacing"/>
        <w:ind w:left="142"/>
        <w:rPr>
          <w:rFonts w:eastAsia="Times New Roman"/>
          <w:lang w:eastAsia="en-GB"/>
        </w:rPr>
      </w:pPr>
    </w:p>
    <w:p w14:paraId="64E6C94F" w14:textId="77777777" w:rsidR="007E015A" w:rsidRPr="00947EC6" w:rsidRDefault="007E015A" w:rsidP="007E015A">
      <w:pPr>
        <w:pStyle w:val="ListParagraph"/>
        <w:spacing w:after="0" w:line="240" w:lineRule="auto"/>
        <w:ind w:left="284"/>
        <w:textAlignment w:val="baseline"/>
        <w:rPr>
          <w:rFonts w:eastAsia="Times New Roman" w:cstheme="minorHAnsi"/>
          <w:b/>
          <w:bCs/>
          <w:lang w:eastAsia="en-GB"/>
        </w:rPr>
      </w:pPr>
    </w:p>
    <w:sectPr w:rsidR="007E015A" w:rsidRPr="00947EC6" w:rsidSect="006734E8">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A9C3A" w14:textId="77777777" w:rsidR="009C34D0" w:rsidRDefault="009C34D0" w:rsidP="00724C8F">
      <w:pPr>
        <w:spacing w:after="0" w:line="240" w:lineRule="auto"/>
      </w:pPr>
      <w:r>
        <w:separator/>
      </w:r>
    </w:p>
  </w:endnote>
  <w:endnote w:type="continuationSeparator" w:id="0">
    <w:p w14:paraId="2B9ECD63" w14:textId="77777777" w:rsidR="009C34D0" w:rsidRDefault="009C34D0" w:rsidP="00724C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DF7D4" w14:textId="52B79564" w:rsidR="00B107F3" w:rsidRDefault="00B107F3" w:rsidP="006734E8">
    <w:pPr>
      <w:pStyle w:val="Footer"/>
      <w:jc w:val="right"/>
    </w:pPr>
    <w:r>
      <w:t>Page 2 of 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ABB56" w14:textId="23D1C75B" w:rsidR="00B107F3" w:rsidRPr="001D3DA2" w:rsidRDefault="00B107F3" w:rsidP="004C5F63">
    <w:pPr>
      <w:pStyle w:val="Footer"/>
      <w:rPr>
        <w:color w:val="70AD47" w:themeColor="accent6"/>
      </w:rPr>
    </w:pPr>
    <w:r w:rsidRPr="001D3DA2">
      <w:rPr>
        <w:color w:val="70AD47" w:themeColor="accent6"/>
      </w:rPr>
      <w:t xml:space="preserve">Page </w:t>
    </w:r>
    <w:r w:rsidRPr="001D3DA2">
      <w:rPr>
        <w:color w:val="70AD47" w:themeColor="accent6"/>
      </w:rPr>
      <w:fldChar w:fldCharType="begin"/>
    </w:r>
    <w:r w:rsidRPr="001D3DA2">
      <w:rPr>
        <w:color w:val="70AD47" w:themeColor="accent6"/>
      </w:rPr>
      <w:instrText xml:space="preserve"> PAGE  \* Arabic  \* MERGEFORMAT </w:instrText>
    </w:r>
    <w:r w:rsidRPr="001D3DA2">
      <w:rPr>
        <w:color w:val="70AD47" w:themeColor="accent6"/>
      </w:rPr>
      <w:fldChar w:fldCharType="separate"/>
    </w:r>
    <w:r w:rsidR="000B2948">
      <w:rPr>
        <w:noProof/>
        <w:color w:val="70AD47" w:themeColor="accent6"/>
      </w:rPr>
      <w:t>2</w:t>
    </w:r>
    <w:r w:rsidRPr="001D3DA2">
      <w:rPr>
        <w:color w:val="70AD47" w:themeColor="accent6"/>
      </w:rPr>
      <w:fldChar w:fldCharType="end"/>
    </w:r>
    <w:r w:rsidRPr="001D3DA2">
      <w:rPr>
        <w:color w:val="70AD47" w:themeColor="accent6"/>
      </w:rPr>
      <w:t xml:space="preserve"> of </w:t>
    </w:r>
    <w:r w:rsidRPr="001D3DA2">
      <w:rPr>
        <w:color w:val="70AD47" w:themeColor="accent6"/>
      </w:rPr>
      <w:fldChar w:fldCharType="begin"/>
    </w:r>
    <w:r w:rsidRPr="001D3DA2">
      <w:rPr>
        <w:color w:val="70AD47" w:themeColor="accent6"/>
      </w:rPr>
      <w:instrText xml:space="preserve"> NUMPAGES  \* Arabic  \* MERGEFORMAT </w:instrText>
    </w:r>
    <w:r w:rsidRPr="001D3DA2">
      <w:rPr>
        <w:color w:val="70AD47" w:themeColor="accent6"/>
      </w:rPr>
      <w:fldChar w:fldCharType="separate"/>
    </w:r>
    <w:r w:rsidR="000B2948">
      <w:rPr>
        <w:noProof/>
        <w:color w:val="70AD47" w:themeColor="accent6"/>
      </w:rPr>
      <w:t>2</w:t>
    </w:r>
    <w:r w:rsidRPr="001D3DA2">
      <w:rPr>
        <w:color w:val="70AD47" w:themeColor="accent6"/>
      </w:rPr>
      <w:fldChar w:fldCharType="end"/>
    </w:r>
    <w:r w:rsidRPr="001D3DA2">
      <w:rPr>
        <w:color w:val="70AD47" w:themeColor="accent6"/>
      </w:rPr>
      <w:t xml:space="preserve"> </w:t>
    </w:r>
    <w:r w:rsidRPr="001D3DA2">
      <w:rPr>
        <w:color w:val="70AD47" w:themeColor="accent6"/>
      </w:rPr>
      <w:tab/>
    </w:r>
    <w:r w:rsidRPr="001D3DA2">
      <w:rPr>
        <w:color w:val="70AD47" w:themeColor="accent6"/>
      </w:rPr>
      <w:tab/>
    </w:r>
  </w:p>
  <w:p w14:paraId="3A0ACE4C" w14:textId="3B1D915A" w:rsidR="00B107F3" w:rsidRPr="006734E8" w:rsidRDefault="00B107F3">
    <w:pPr>
      <w:pStyle w:val="Footer"/>
      <w:jc w:val="right"/>
      <w:rPr>
        <w:sz w:val="20"/>
        <w:szCs w:val="20"/>
      </w:rPr>
    </w:pPr>
  </w:p>
  <w:p w14:paraId="775F1F67" w14:textId="6604C77C" w:rsidR="00B107F3" w:rsidRDefault="00B107F3" w:rsidP="006734E8">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B5614" w14:textId="79976090" w:rsidR="00B107F3" w:rsidRPr="006734E8" w:rsidRDefault="00B107F3" w:rsidP="003563E8">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0E337" w14:textId="77777777" w:rsidR="009C34D0" w:rsidRDefault="009C34D0" w:rsidP="00724C8F">
      <w:pPr>
        <w:spacing w:after="0" w:line="240" w:lineRule="auto"/>
      </w:pPr>
      <w:r>
        <w:separator/>
      </w:r>
    </w:p>
  </w:footnote>
  <w:footnote w:type="continuationSeparator" w:id="0">
    <w:p w14:paraId="05BB0765" w14:textId="77777777" w:rsidR="009C34D0" w:rsidRDefault="009C34D0" w:rsidP="00724C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E2DA6" w14:textId="311E0D67" w:rsidR="00B107F3" w:rsidRDefault="00000000">
    <w:pPr>
      <w:pStyle w:val="Header"/>
    </w:pPr>
    <w:r>
      <w:rPr>
        <w:noProof/>
      </w:rPr>
      <w:pict w14:anchorId="3F902B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margin-left:0;margin-top:0;width:397.65pt;height:238.6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201FA" w14:textId="68F504F4" w:rsidR="00B107F3" w:rsidRDefault="00B107F3">
    <w:pPr>
      <w:pStyle w:val="Header"/>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452FF" w14:textId="644B202B" w:rsidR="00B107F3" w:rsidRDefault="00000000">
    <w:pPr>
      <w:pStyle w:val="Header"/>
      <w:rPr>
        <w:noProof/>
      </w:rPr>
    </w:pPr>
    <w:r>
      <w:rPr>
        <w:noProof/>
      </w:rPr>
      <w:pict w14:anchorId="5CAD50F2">
        <v:shapetype id="_x0000_t202" coordsize="21600,21600" o:spt="202" path="m,l,21600r21600,l21600,xe">
          <v:stroke joinstyle="miter"/>
          <v:path gradientshapeok="t" o:connecttype="rect"/>
        </v:shapetype>
        <v:shape id="Text Box 2" o:spid="_x0000_s1025" type="#_x0000_t202" style="position:absolute;margin-left:131.5pt;margin-top:-11.4pt;width:319.8pt;height:94.8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" filled="f" stroked="f">
          <v:textbox style="mso-next-textbox:#Text Box 2">
            <w:txbxContent>
              <w:p w14:paraId="49932271" w14:textId="77777777" w:rsidR="00B107F3" w:rsidRPr="00D45ABD" w:rsidRDefault="00B107F3" w:rsidP="006734E8">
                <w:pPr>
                  <w:pStyle w:val="Title"/>
                  <w:rPr>
                    <w:color w:val="70AD47" w:themeColor="accent6"/>
                  </w:rPr>
                </w:pPr>
                <w:r w:rsidRPr="00D45ABD">
                  <w:rPr>
                    <w:color w:val="70AD47" w:themeColor="accent6"/>
                  </w:rPr>
                  <w:t>COLTISHALL PARISH COUNCIL</w:t>
                </w:r>
              </w:p>
              <w:p w14:paraId="2C9D1661" w14:textId="7551245F" w:rsidR="00B107F3" w:rsidRPr="00E70C3F" w:rsidRDefault="0015272D" w:rsidP="006734E8">
                <w:pPr>
                  <w:pStyle w:val="NoSpacing"/>
                  <w:rPr>
                    <w:sz w:val="23"/>
                    <w:szCs w:val="23"/>
                  </w:rPr>
                </w:pPr>
                <w:r>
                  <w:rPr>
                    <w:sz w:val="23"/>
                    <w:szCs w:val="23"/>
                  </w:rPr>
                  <w:t xml:space="preserve">Locum </w:t>
                </w:r>
                <w:r w:rsidR="00B107F3">
                  <w:rPr>
                    <w:sz w:val="23"/>
                    <w:szCs w:val="23"/>
                  </w:rPr>
                  <w:t xml:space="preserve">Parish </w:t>
                </w:r>
                <w:r w:rsidR="00B107F3" w:rsidRPr="00E70C3F">
                  <w:rPr>
                    <w:sz w:val="23"/>
                    <w:szCs w:val="23"/>
                  </w:rPr>
                  <w:t xml:space="preserve">Clerk:  </w:t>
                </w:r>
                <w:r w:rsidR="00B107F3">
                  <w:rPr>
                    <w:sz w:val="23"/>
                    <w:szCs w:val="23"/>
                  </w:rPr>
                  <w:t>Becky</w:t>
                </w:r>
                <w:r w:rsidR="00B107F3" w:rsidRPr="00E70C3F">
                  <w:rPr>
                    <w:sz w:val="23"/>
                    <w:szCs w:val="23"/>
                  </w:rPr>
                  <w:t xml:space="preserve"> Furr</w:t>
                </w:r>
              </w:p>
              <w:p w14:paraId="21704C19" w14:textId="420B7710" w:rsidR="00B107F3" w:rsidRPr="00E70C3F" w:rsidRDefault="00B107F3" w:rsidP="006734E8">
                <w:pPr>
                  <w:pStyle w:val="NoSpacing"/>
                  <w:rPr>
                    <w:sz w:val="23"/>
                    <w:szCs w:val="23"/>
                  </w:rPr>
                </w:pPr>
                <w:r w:rsidRPr="00E70C3F">
                  <w:rPr>
                    <w:sz w:val="23"/>
                    <w:szCs w:val="23"/>
                  </w:rPr>
                  <w:t xml:space="preserve">2 Hall Cottages, The Windle, Acle, </w:t>
                </w:r>
                <w:r>
                  <w:rPr>
                    <w:sz w:val="23"/>
                    <w:szCs w:val="23"/>
                  </w:rPr>
                  <w:t xml:space="preserve">Norfolk, </w:t>
                </w:r>
                <w:r w:rsidRPr="00E70C3F">
                  <w:rPr>
                    <w:sz w:val="23"/>
                    <w:szCs w:val="23"/>
                  </w:rPr>
                  <w:t>NR13 3JT</w:t>
                </w:r>
              </w:p>
              <w:p w14:paraId="6C243225" w14:textId="6804CA20" w:rsidR="00B107F3" w:rsidRPr="00E70C3F" w:rsidRDefault="00B107F3" w:rsidP="006734E8">
                <w:pPr>
                  <w:pStyle w:val="NoSpacing"/>
                  <w:rPr>
                    <w:sz w:val="23"/>
                    <w:szCs w:val="23"/>
                  </w:rPr>
                </w:pPr>
                <w:r w:rsidRPr="00E70C3F">
                  <w:rPr>
                    <w:sz w:val="23"/>
                    <w:szCs w:val="23"/>
                  </w:rPr>
                  <w:t>Tel:  07446 5421</w:t>
                </w:r>
                <w:r>
                  <w:rPr>
                    <w:sz w:val="23"/>
                    <w:szCs w:val="23"/>
                  </w:rPr>
                  <w:t>5</w:t>
                </w:r>
                <w:r w:rsidRPr="00E70C3F">
                  <w:rPr>
                    <w:sz w:val="23"/>
                    <w:szCs w:val="23"/>
                  </w:rPr>
                  <w:t>6</w:t>
                </w:r>
              </w:p>
              <w:p w14:paraId="43A4B831" w14:textId="3211FC1C" w:rsidR="00B107F3" w:rsidRPr="00E70C3F" w:rsidRDefault="00B107F3" w:rsidP="006734E8">
                <w:pPr>
                  <w:pStyle w:val="NoSpacing"/>
                  <w:rPr>
                    <w:sz w:val="23"/>
                    <w:szCs w:val="23"/>
                  </w:rPr>
                </w:pPr>
                <w:r>
                  <w:rPr>
                    <w:sz w:val="23"/>
                    <w:szCs w:val="23"/>
                  </w:rPr>
                  <w:t xml:space="preserve">Email: </w:t>
                </w:r>
                <w:r w:rsidRPr="00E70C3F">
                  <w:rPr>
                    <w:sz w:val="23"/>
                    <w:szCs w:val="23"/>
                  </w:rPr>
                  <w:t>clerk@</w:t>
                </w:r>
                <w:r>
                  <w:rPr>
                    <w:sz w:val="23"/>
                    <w:szCs w:val="23"/>
                  </w:rPr>
                  <w:t>coltishall-pc.gov.uk</w:t>
                </w:r>
              </w:p>
            </w:txbxContent>
          </v:textbox>
          <w10:wrap type="square" anchorx="margin"/>
        </v:shape>
      </w:pict>
    </w:r>
    <w:r w:rsidR="00B107F3">
      <w:rPr>
        <w:noProof/>
        <w:lang w:eastAsia="en-GB"/>
      </w:rPr>
      <w:drawing>
        <wp:inline distT="0" distB="0" distL="0" distR="0" wp14:anchorId="18315B80" wp14:editId="388FED88">
          <wp:extent cx="1531620" cy="1021533"/>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ltishall sign.jpg"/>
                  <pic:cNvPicPr/>
                </pic:nvPicPr>
                <pic:blipFill>
                  <a:blip r:embed="rId1">
                    <a:extLst>
                      <a:ext uri="{28A0092B-C50C-407E-A947-70E740481C1C}">
                        <a14:useLocalDpi xmlns:a14="http://schemas.microsoft.com/office/drawing/2010/main" val="0"/>
                      </a:ext>
                    </a:extLst>
                  </a:blip>
                  <a:stretch>
                    <a:fillRect/>
                  </a:stretch>
                </pic:blipFill>
                <pic:spPr>
                  <a:xfrm>
                    <a:off x="0" y="0"/>
                    <a:ext cx="1626780" cy="1085001"/>
                  </a:xfrm>
                  <a:prstGeom prst="rect">
                    <a:avLst/>
                  </a:prstGeom>
                </pic:spPr>
              </pic:pic>
            </a:graphicData>
          </a:graphic>
        </wp:inline>
      </w:drawing>
    </w:r>
    <w:r w:rsidR="00B107F3" w:rsidRPr="00D45ABD">
      <w:rPr>
        <w:color w:val="70AD47" w:themeColor="accent6"/>
      </w:rPr>
      <w:t>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990DF7"/>
    <w:multiLevelType w:val="hybridMultilevel"/>
    <w:tmpl w:val="9450569C"/>
    <w:lvl w:ilvl="0" w:tplc="328C7152">
      <w:start w:val="1"/>
      <w:numFmt w:val="decimal"/>
      <w:lvlText w:val="%1."/>
      <w:lvlJc w:val="left"/>
      <w:pPr>
        <w:ind w:left="720" w:hanging="360"/>
      </w:pPr>
      <w:rPr>
        <w:rFonts w:hint="default"/>
        <w:b/>
        <w:bCs/>
        <w:color w:val="000000" w:themeColor="text1"/>
      </w:rPr>
    </w:lvl>
    <w:lvl w:ilvl="1" w:tplc="D64E10F6">
      <w:start w:val="1"/>
      <w:numFmt w:val="lowerLetter"/>
      <w:lvlText w:val="%2."/>
      <w:lvlJc w:val="left"/>
      <w:pPr>
        <w:ind w:left="1440" w:hanging="360"/>
      </w:pPr>
      <w:rPr>
        <w:b w:val="0"/>
        <w:bCs w:val="0"/>
        <w:color w:val="auto"/>
      </w:rPr>
    </w:lvl>
    <w:lvl w:ilvl="2" w:tplc="092A059C">
      <w:start w:val="1"/>
      <w:numFmt w:val="lowerLetter"/>
      <w:lvlText w:val="%3."/>
      <w:lvlJc w:val="left"/>
      <w:pPr>
        <w:ind w:left="2160" w:hanging="180"/>
      </w:pPr>
      <w:rPr>
        <w:rFonts w:asciiTheme="minorHAnsi" w:eastAsia="Times New Roman" w:hAnsiTheme="minorHAnsi" w:cstheme="minorHAnsi" w:hint="default"/>
        <w:b w:val="0"/>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90848FB"/>
    <w:multiLevelType w:val="hybridMultilevel"/>
    <w:tmpl w:val="24C26B8C"/>
    <w:lvl w:ilvl="0" w:tplc="468A9032">
      <w:start w:val="1"/>
      <w:numFmt w:val="lowerLetter"/>
      <w:lvlText w:val="%1."/>
      <w:lvlJc w:val="left"/>
      <w:pPr>
        <w:ind w:left="2340" w:hanging="360"/>
      </w:pPr>
      <w:rPr>
        <w:rFonts w:asciiTheme="minorHAnsi" w:eastAsia="Times New Roman" w:hAnsiTheme="minorHAnsi" w:cstheme="minorHAnsi" w:hint="default"/>
        <w:b w:val="0"/>
        <w:bCs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92159AD"/>
    <w:multiLevelType w:val="hybridMultilevel"/>
    <w:tmpl w:val="BCD6EF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B437140"/>
    <w:multiLevelType w:val="hybridMultilevel"/>
    <w:tmpl w:val="97D8D9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7DA6B99"/>
    <w:multiLevelType w:val="hybridMultilevel"/>
    <w:tmpl w:val="9D823358"/>
    <w:lvl w:ilvl="0" w:tplc="FB708F92">
      <w:start w:val="1"/>
      <w:numFmt w:val="decimal"/>
      <w:lvlText w:val="%1)"/>
      <w:lvlJc w:val="left"/>
      <w:pPr>
        <w:ind w:left="720" w:hanging="360"/>
      </w:pPr>
      <w:rPr>
        <w:b w:val="0"/>
        <w:bCs w:val="0"/>
        <w:color w:val="auto"/>
      </w:rPr>
    </w:lvl>
    <w:lvl w:ilvl="1" w:tplc="0DC47FE8">
      <w:start w:val="1"/>
      <w:numFmt w:val="decimal"/>
      <w:lvlText w:val="(%2)"/>
      <w:lvlJc w:val="left"/>
      <w:pPr>
        <w:ind w:left="1440" w:hanging="360"/>
      </w:pPr>
      <w:rPr>
        <w:rFonts w:hint="default"/>
        <w:b w:val="0"/>
        <w:bCs w:val="0"/>
      </w:rPr>
    </w:lvl>
    <w:lvl w:ilvl="2" w:tplc="468A9032">
      <w:start w:val="1"/>
      <w:numFmt w:val="lowerLetter"/>
      <w:lvlText w:val="%3."/>
      <w:lvlJc w:val="left"/>
      <w:pPr>
        <w:ind w:left="2340" w:hanging="360"/>
      </w:pPr>
      <w:rPr>
        <w:rFonts w:asciiTheme="minorHAnsi" w:eastAsia="Times New Roman" w:hAnsiTheme="minorHAnsi" w:cstheme="minorHAnsi" w:hint="default"/>
        <w:b w:val="0"/>
        <w:bCs w:val="0"/>
        <w:color w:val="auto"/>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CFF338F"/>
    <w:multiLevelType w:val="hybridMultilevel"/>
    <w:tmpl w:val="61F46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3501676">
    <w:abstractNumId w:val="0"/>
  </w:num>
  <w:num w:numId="2" w16cid:durableId="2035225022">
    <w:abstractNumId w:val="4"/>
  </w:num>
  <w:num w:numId="3" w16cid:durableId="571240710">
    <w:abstractNumId w:val="5"/>
  </w:num>
  <w:num w:numId="4" w16cid:durableId="16900591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66775736">
    <w:abstractNumId w:val="1"/>
  </w:num>
  <w:num w:numId="6" w16cid:durableId="1463840353">
    <w:abstractNumId w:val="2"/>
  </w:num>
  <w:num w:numId="7" w16cid:durableId="756171815">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24C8F"/>
    <w:rsid w:val="00001E1D"/>
    <w:rsid w:val="00003F89"/>
    <w:rsid w:val="00004AC5"/>
    <w:rsid w:val="0000505C"/>
    <w:rsid w:val="000058FB"/>
    <w:rsid w:val="0001199C"/>
    <w:rsid w:val="000156AC"/>
    <w:rsid w:val="000300FF"/>
    <w:rsid w:val="00032CB4"/>
    <w:rsid w:val="00034565"/>
    <w:rsid w:val="000351E0"/>
    <w:rsid w:val="000363EF"/>
    <w:rsid w:val="00043E8D"/>
    <w:rsid w:val="000460D3"/>
    <w:rsid w:val="0005063B"/>
    <w:rsid w:val="00051B21"/>
    <w:rsid w:val="00051EEA"/>
    <w:rsid w:val="00057711"/>
    <w:rsid w:val="00060A4F"/>
    <w:rsid w:val="0006379F"/>
    <w:rsid w:val="00066C95"/>
    <w:rsid w:val="00070377"/>
    <w:rsid w:val="00070889"/>
    <w:rsid w:val="0007388F"/>
    <w:rsid w:val="00074656"/>
    <w:rsid w:val="00082450"/>
    <w:rsid w:val="000925D9"/>
    <w:rsid w:val="00096164"/>
    <w:rsid w:val="000A0931"/>
    <w:rsid w:val="000A2E91"/>
    <w:rsid w:val="000B0A57"/>
    <w:rsid w:val="000B1520"/>
    <w:rsid w:val="000B292B"/>
    <w:rsid w:val="000B2948"/>
    <w:rsid w:val="000B5029"/>
    <w:rsid w:val="000C4555"/>
    <w:rsid w:val="000C5F3F"/>
    <w:rsid w:val="000C7834"/>
    <w:rsid w:val="000E1E84"/>
    <w:rsid w:val="000E2588"/>
    <w:rsid w:val="000E3A2D"/>
    <w:rsid w:val="000E5A38"/>
    <w:rsid w:val="000F08C1"/>
    <w:rsid w:val="000F62C5"/>
    <w:rsid w:val="000F6BB0"/>
    <w:rsid w:val="000F7CE7"/>
    <w:rsid w:val="001108FE"/>
    <w:rsid w:val="00121AEB"/>
    <w:rsid w:val="001356BD"/>
    <w:rsid w:val="0015272D"/>
    <w:rsid w:val="001551B7"/>
    <w:rsid w:val="0015678E"/>
    <w:rsid w:val="00160F7C"/>
    <w:rsid w:val="00163B6C"/>
    <w:rsid w:val="001640A0"/>
    <w:rsid w:val="0017503A"/>
    <w:rsid w:val="00184FFA"/>
    <w:rsid w:val="00185F58"/>
    <w:rsid w:val="00190C9E"/>
    <w:rsid w:val="001B63C2"/>
    <w:rsid w:val="001C0EFE"/>
    <w:rsid w:val="001C3AB5"/>
    <w:rsid w:val="001C507A"/>
    <w:rsid w:val="001C7709"/>
    <w:rsid w:val="001D2461"/>
    <w:rsid w:val="001D3387"/>
    <w:rsid w:val="001D3DA2"/>
    <w:rsid w:val="001D7F3F"/>
    <w:rsid w:val="001E14BC"/>
    <w:rsid w:val="001F292E"/>
    <w:rsid w:val="001F748F"/>
    <w:rsid w:val="001F7654"/>
    <w:rsid w:val="001F7AEE"/>
    <w:rsid w:val="00200AE6"/>
    <w:rsid w:val="00226F1E"/>
    <w:rsid w:val="00232825"/>
    <w:rsid w:val="00240636"/>
    <w:rsid w:val="00241E23"/>
    <w:rsid w:val="0024529D"/>
    <w:rsid w:val="002700C8"/>
    <w:rsid w:val="00271648"/>
    <w:rsid w:val="00275DEC"/>
    <w:rsid w:val="0028066E"/>
    <w:rsid w:val="00280CBA"/>
    <w:rsid w:val="00281388"/>
    <w:rsid w:val="0028266F"/>
    <w:rsid w:val="00291AC6"/>
    <w:rsid w:val="00292984"/>
    <w:rsid w:val="002944CC"/>
    <w:rsid w:val="002A260D"/>
    <w:rsid w:val="002B227F"/>
    <w:rsid w:val="002B4747"/>
    <w:rsid w:val="002B5DD1"/>
    <w:rsid w:val="002B6391"/>
    <w:rsid w:val="002B7CD5"/>
    <w:rsid w:val="002C006F"/>
    <w:rsid w:val="002C3425"/>
    <w:rsid w:val="002C7448"/>
    <w:rsid w:val="002C75B0"/>
    <w:rsid w:val="002D32B4"/>
    <w:rsid w:val="002D3D64"/>
    <w:rsid w:val="002E072F"/>
    <w:rsid w:val="002E2550"/>
    <w:rsid w:val="002E6410"/>
    <w:rsid w:val="002E6E2D"/>
    <w:rsid w:val="002F1551"/>
    <w:rsid w:val="002F35F0"/>
    <w:rsid w:val="002F528C"/>
    <w:rsid w:val="002F57F3"/>
    <w:rsid w:val="002F7D7B"/>
    <w:rsid w:val="00304066"/>
    <w:rsid w:val="00315DC1"/>
    <w:rsid w:val="00326FEA"/>
    <w:rsid w:val="00332DA0"/>
    <w:rsid w:val="00343177"/>
    <w:rsid w:val="00346E94"/>
    <w:rsid w:val="0035000E"/>
    <w:rsid w:val="0035047D"/>
    <w:rsid w:val="00350EB8"/>
    <w:rsid w:val="00350F09"/>
    <w:rsid w:val="003563E8"/>
    <w:rsid w:val="00356CD2"/>
    <w:rsid w:val="0036438C"/>
    <w:rsid w:val="00364501"/>
    <w:rsid w:val="003664D5"/>
    <w:rsid w:val="003731FB"/>
    <w:rsid w:val="00376BFD"/>
    <w:rsid w:val="00381946"/>
    <w:rsid w:val="00390126"/>
    <w:rsid w:val="0039335B"/>
    <w:rsid w:val="0039504E"/>
    <w:rsid w:val="00397E62"/>
    <w:rsid w:val="003A11FF"/>
    <w:rsid w:val="003A15BE"/>
    <w:rsid w:val="003A2AC3"/>
    <w:rsid w:val="003B1283"/>
    <w:rsid w:val="003B7D62"/>
    <w:rsid w:val="003C15E2"/>
    <w:rsid w:val="003C1A74"/>
    <w:rsid w:val="003C24F5"/>
    <w:rsid w:val="003C5BF6"/>
    <w:rsid w:val="003C71D2"/>
    <w:rsid w:val="003C7E3A"/>
    <w:rsid w:val="003D130C"/>
    <w:rsid w:val="003D2049"/>
    <w:rsid w:val="003E00EF"/>
    <w:rsid w:val="003E0A11"/>
    <w:rsid w:val="003E1081"/>
    <w:rsid w:val="003E2327"/>
    <w:rsid w:val="003E25EE"/>
    <w:rsid w:val="003E3C90"/>
    <w:rsid w:val="003E65BA"/>
    <w:rsid w:val="003F0CCE"/>
    <w:rsid w:val="00424755"/>
    <w:rsid w:val="00432B62"/>
    <w:rsid w:val="00437310"/>
    <w:rsid w:val="004455C3"/>
    <w:rsid w:val="004535CB"/>
    <w:rsid w:val="004542AA"/>
    <w:rsid w:val="00457D99"/>
    <w:rsid w:val="0046060D"/>
    <w:rsid w:val="004607A3"/>
    <w:rsid w:val="00461CEB"/>
    <w:rsid w:val="004627EF"/>
    <w:rsid w:val="0046286D"/>
    <w:rsid w:val="004635FE"/>
    <w:rsid w:val="00465113"/>
    <w:rsid w:val="00473865"/>
    <w:rsid w:val="00474BBC"/>
    <w:rsid w:val="00475238"/>
    <w:rsid w:val="0047574C"/>
    <w:rsid w:val="004809E0"/>
    <w:rsid w:val="0048361D"/>
    <w:rsid w:val="004838DF"/>
    <w:rsid w:val="004906E6"/>
    <w:rsid w:val="0049097B"/>
    <w:rsid w:val="00493598"/>
    <w:rsid w:val="0049438F"/>
    <w:rsid w:val="004A2A01"/>
    <w:rsid w:val="004A54D0"/>
    <w:rsid w:val="004B2AF5"/>
    <w:rsid w:val="004C5D77"/>
    <w:rsid w:val="004C5F63"/>
    <w:rsid w:val="004D1E4A"/>
    <w:rsid w:val="004D2439"/>
    <w:rsid w:val="004D2444"/>
    <w:rsid w:val="004D2D0A"/>
    <w:rsid w:val="004D5F4C"/>
    <w:rsid w:val="004E086C"/>
    <w:rsid w:val="004F02E7"/>
    <w:rsid w:val="004F25A8"/>
    <w:rsid w:val="00501ED0"/>
    <w:rsid w:val="00505868"/>
    <w:rsid w:val="00506F97"/>
    <w:rsid w:val="00514412"/>
    <w:rsid w:val="005240F6"/>
    <w:rsid w:val="00524F62"/>
    <w:rsid w:val="00526E11"/>
    <w:rsid w:val="00530872"/>
    <w:rsid w:val="005333D4"/>
    <w:rsid w:val="00556AAD"/>
    <w:rsid w:val="00556AFA"/>
    <w:rsid w:val="0056136E"/>
    <w:rsid w:val="005647A4"/>
    <w:rsid w:val="00570A27"/>
    <w:rsid w:val="00572EC5"/>
    <w:rsid w:val="005831BF"/>
    <w:rsid w:val="00595F19"/>
    <w:rsid w:val="005A102C"/>
    <w:rsid w:val="005A6115"/>
    <w:rsid w:val="005B4E8C"/>
    <w:rsid w:val="005C432A"/>
    <w:rsid w:val="005C5A76"/>
    <w:rsid w:val="005C68BA"/>
    <w:rsid w:val="005D15F7"/>
    <w:rsid w:val="005D4597"/>
    <w:rsid w:val="005D59F5"/>
    <w:rsid w:val="005E4411"/>
    <w:rsid w:val="005E7355"/>
    <w:rsid w:val="005F1C80"/>
    <w:rsid w:val="00600E36"/>
    <w:rsid w:val="00601322"/>
    <w:rsid w:val="00617187"/>
    <w:rsid w:val="00630659"/>
    <w:rsid w:val="006413CA"/>
    <w:rsid w:val="0065107B"/>
    <w:rsid w:val="00656AE0"/>
    <w:rsid w:val="00660B6E"/>
    <w:rsid w:val="006621B7"/>
    <w:rsid w:val="00666352"/>
    <w:rsid w:val="006729A1"/>
    <w:rsid w:val="006734E8"/>
    <w:rsid w:val="00681FD3"/>
    <w:rsid w:val="00690F0A"/>
    <w:rsid w:val="0069448D"/>
    <w:rsid w:val="006966EB"/>
    <w:rsid w:val="0069713B"/>
    <w:rsid w:val="00697203"/>
    <w:rsid w:val="006A63EA"/>
    <w:rsid w:val="006B1DB3"/>
    <w:rsid w:val="006B34BB"/>
    <w:rsid w:val="006B4030"/>
    <w:rsid w:val="006B7005"/>
    <w:rsid w:val="006C0AB0"/>
    <w:rsid w:val="006C47C2"/>
    <w:rsid w:val="006C4C36"/>
    <w:rsid w:val="006D500B"/>
    <w:rsid w:val="006D55E3"/>
    <w:rsid w:val="006D7BC9"/>
    <w:rsid w:val="006E0C8E"/>
    <w:rsid w:val="006E4531"/>
    <w:rsid w:val="006F5432"/>
    <w:rsid w:val="00700C50"/>
    <w:rsid w:val="00701BC4"/>
    <w:rsid w:val="007041B4"/>
    <w:rsid w:val="007053D6"/>
    <w:rsid w:val="0071634D"/>
    <w:rsid w:val="00717810"/>
    <w:rsid w:val="0072194F"/>
    <w:rsid w:val="00722494"/>
    <w:rsid w:val="00724C8F"/>
    <w:rsid w:val="00727132"/>
    <w:rsid w:val="00730F9A"/>
    <w:rsid w:val="00732DD7"/>
    <w:rsid w:val="0073600E"/>
    <w:rsid w:val="007373AC"/>
    <w:rsid w:val="0075264E"/>
    <w:rsid w:val="00755AF7"/>
    <w:rsid w:val="007566B0"/>
    <w:rsid w:val="00757ECD"/>
    <w:rsid w:val="007610A0"/>
    <w:rsid w:val="00771DCA"/>
    <w:rsid w:val="00774732"/>
    <w:rsid w:val="00776B12"/>
    <w:rsid w:val="0078049D"/>
    <w:rsid w:val="00780D10"/>
    <w:rsid w:val="00784FEF"/>
    <w:rsid w:val="007A5546"/>
    <w:rsid w:val="007A5A6C"/>
    <w:rsid w:val="007A7FC4"/>
    <w:rsid w:val="007B1CCB"/>
    <w:rsid w:val="007B425A"/>
    <w:rsid w:val="007B5A68"/>
    <w:rsid w:val="007B6622"/>
    <w:rsid w:val="007C1B3B"/>
    <w:rsid w:val="007D15FF"/>
    <w:rsid w:val="007E015A"/>
    <w:rsid w:val="007E2ED2"/>
    <w:rsid w:val="007E32DE"/>
    <w:rsid w:val="007E6063"/>
    <w:rsid w:val="007F2AB7"/>
    <w:rsid w:val="007F6E79"/>
    <w:rsid w:val="007F7446"/>
    <w:rsid w:val="00800463"/>
    <w:rsid w:val="00803CE2"/>
    <w:rsid w:val="00805C78"/>
    <w:rsid w:val="00821BBE"/>
    <w:rsid w:val="00822132"/>
    <w:rsid w:val="00822C64"/>
    <w:rsid w:val="0083000D"/>
    <w:rsid w:val="00833B83"/>
    <w:rsid w:val="00836013"/>
    <w:rsid w:val="008368F0"/>
    <w:rsid w:val="00842E7C"/>
    <w:rsid w:val="008435C1"/>
    <w:rsid w:val="008532DB"/>
    <w:rsid w:val="0085381B"/>
    <w:rsid w:val="00862377"/>
    <w:rsid w:val="00862C41"/>
    <w:rsid w:val="008646ED"/>
    <w:rsid w:val="00872888"/>
    <w:rsid w:val="00874399"/>
    <w:rsid w:val="00890FA2"/>
    <w:rsid w:val="00891302"/>
    <w:rsid w:val="00892494"/>
    <w:rsid w:val="008A701B"/>
    <w:rsid w:val="008B2540"/>
    <w:rsid w:val="008B69DE"/>
    <w:rsid w:val="008C0F8A"/>
    <w:rsid w:val="008C1800"/>
    <w:rsid w:val="008D26DE"/>
    <w:rsid w:val="008D41D3"/>
    <w:rsid w:val="008F0EBA"/>
    <w:rsid w:val="008F372D"/>
    <w:rsid w:val="009016A3"/>
    <w:rsid w:val="0091025E"/>
    <w:rsid w:val="00913C44"/>
    <w:rsid w:val="00921684"/>
    <w:rsid w:val="00926712"/>
    <w:rsid w:val="00937C7C"/>
    <w:rsid w:val="00945365"/>
    <w:rsid w:val="00947EC6"/>
    <w:rsid w:val="009555B9"/>
    <w:rsid w:val="0096022C"/>
    <w:rsid w:val="00966831"/>
    <w:rsid w:val="00977A1D"/>
    <w:rsid w:val="009804A5"/>
    <w:rsid w:val="00981DF7"/>
    <w:rsid w:val="0098598C"/>
    <w:rsid w:val="00992CB3"/>
    <w:rsid w:val="009935F1"/>
    <w:rsid w:val="00996175"/>
    <w:rsid w:val="00997D2F"/>
    <w:rsid w:val="009A1DB8"/>
    <w:rsid w:val="009A5E68"/>
    <w:rsid w:val="009A6FE2"/>
    <w:rsid w:val="009B6259"/>
    <w:rsid w:val="009B6276"/>
    <w:rsid w:val="009C052F"/>
    <w:rsid w:val="009C34D0"/>
    <w:rsid w:val="009C39CD"/>
    <w:rsid w:val="009C648F"/>
    <w:rsid w:val="009C695F"/>
    <w:rsid w:val="009D2609"/>
    <w:rsid w:val="009D35BF"/>
    <w:rsid w:val="009D5DE3"/>
    <w:rsid w:val="009D7726"/>
    <w:rsid w:val="009D7873"/>
    <w:rsid w:val="009E01DB"/>
    <w:rsid w:val="009E0385"/>
    <w:rsid w:val="009E5D22"/>
    <w:rsid w:val="009E63DF"/>
    <w:rsid w:val="009F4497"/>
    <w:rsid w:val="009F5E98"/>
    <w:rsid w:val="009F6721"/>
    <w:rsid w:val="00A04CAE"/>
    <w:rsid w:val="00A14519"/>
    <w:rsid w:val="00A22303"/>
    <w:rsid w:val="00A23360"/>
    <w:rsid w:val="00A27E2C"/>
    <w:rsid w:val="00A374FC"/>
    <w:rsid w:val="00A441DE"/>
    <w:rsid w:val="00A47605"/>
    <w:rsid w:val="00A60083"/>
    <w:rsid w:val="00A6097C"/>
    <w:rsid w:val="00A613BD"/>
    <w:rsid w:val="00A6441D"/>
    <w:rsid w:val="00A64DC3"/>
    <w:rsid w:val="00A67F51"/>
    <w:rsid w:val="00A77985"/>
    <w:rsid w:val="00A8528E"/>
    <w:rsid w:val="00A879E5"/>
    <w:rsid w:val="00A92128"/>
    <w:rsid w:val="00A95787"/>
    <w:rsid w:val="00A96FBB"/>
    <w:rsid w:val="00AA017E"/>
    <w:rsid w:val="00AB1544"/>
    <w:rsid w:val="00AC0222"/>
    <w:rsid w:val="00AC2127"/>
    <w:rsid w:val="00AC5B20"/>
    <w:rsid w:val="00AD6163"/>
    <w:rsid w:val="00AD79CF"/>
    <w:rsid w:val="00AE13A0"/>
    <w:rsid w:val="00AE32D3"/>
    <w:rsid w:val="00AE6516"/>
    <w:rsid w:val="00AF3DBA"/>
    <w:rsid w:val="00AF5873"/>
    <w:rsid w:val="00B066DE"/>
    <w:rsid w:val="00B107F3"/>
    <w:rsid w:val="00B117F2"/>
    <w:rsid w:val="00B13A8E"/>
    <w:rsid w:val="00B21BA9"/>
    <w:rsid w:val="00B31CDE"/>
    <w:rsid w:val="00B33C04"/>
    <w:rsid w:val="00B34C5E"/>
    <w:rsid w:val="00B355E1"/>
    <w:rsid w:val="00B403CB"/>
    <w:rsid w:val="00B4042D"/>
    <w:rsid w:val="00B50905"/>
    <w:rsid w:val="00B53FC4"/>
    <w:rsid w:val="00B66A76"/>
    <w:rsid w:val="00B67207"/>
    <w:rsid w:val="00B70DCA"/>
    <w:rsid w:val="00B717A3"/>
    <w:rsid w:val="00B7727B"/>
    <w:rsid w:val="00B812B7"/>
    <w:rsid w:val="00B81354"/>
    <w:rsid w:val="00B82620"/>
    <w:rsid w:val="00B83F96"/>
    <w:rsid w:val="00B84587"/>
    <w:rsid w:val="00BB1E42"/>
    <w:rsid w:val="00BB2523"/>
    <w:rsid w:val="00BB7BE3"/>
    <w:rsid w:val="00BB7E70"/>
    <w:rsid w:val="00BC0811"/>
    <w:rsid w:val="00BD03FF"/>
    <w:rsid w:val="00BD1B6D"/>
    <w:rsid w:val="00BD42F6"/>
    <w:rsid w:val="00BD5B12"/>
    <w:rsid w:val="00BE236E"/>
    <w:rsid w:val="00BE25AB"/>
    <w:rsid w:val="00BF5A0B"/>
    <w:rsid w:val="00C034B5"/>
    <w:rsid w:val="00C052F2"/>
    <w:rsid w:val="00C05620"/>
    <w:rsid w:val="00C064B4"/>
    <w:rsid w:val="00C1011D"/>
    <w:rsid w:val="00C10520"/>
    <w:rsid w:val="00C13C02"/>
    <w:rsid w:val="00C162F9"/>
    <w:rsid w:val="00C25EB4"/>
    <w:rsid w:val="00C2613E"/>
    <w:rsid w:val="00C26D38"/>
    <w:rsid w:val="00C3017A"/>
    <w:rsid w:val="00C314DC"/>
    <w:rsid w:val="00C34BAF"/>
    <w:rsid w:val="00C40AB6"/>
    <w:rsid w:val="00C47F1F"/>
    <w:rsid w:val="00C5218F"/>
    <w:rsid w:val="00C52E0D"/>
    <w:rsid w:val="00C6093D"/>
    <w:rsid w:val="00C60AFA"/>
    <w:rsid w:val="00C610AC"/>
    <w:rsid w:val="00C63837"/>
    <w:rsid w:val="00C66003"/>
    <w:rsid w:val="00C66A29"/>
    <w:rsid w:val="00C71F1A"/>
    <w:rsid w:val="00C7472F"/>
    <w:rsid w:val="00C76905"/>
    <w:rsid w:val="00C76C7F"/>
    <w:rsid w:val="00C82365"/>
    <w:rsid w:val="00C85DED"/>
    <w:rsid w:val="00C96E90"/>
    <w:rsid w:val="00CA1873"/>
    <w:rsid w:val="00CA4551"/>
    <w:rsid w:val="00CB58AC"/>
    <w:rsid w:val="00CE2337"/>
    <w:rsid w:val="00CE6C6A"/>
    <w:rsid w:val="00CF03FE"/>
    <w:rsid w:val="00CF7982"/>
    <w:rsid w:val="00D01619"/>
    <w:rsid w:val="00D0573B"/>
    <w:rsid w:val="00D06F96"/>
    <w:rsid w:val="00D11148"/>
    <w:rsid w:val="00D20E1E"/>
    <w:rsid w:val="00D2246F"/>
    <w:rsid w:val="00D27088"/>
    <w:rsid w:val="00D3225B"/>
    <w:rsid w:val="00D322D2"/>
    <w:rsid w:val="00D32A6C"/>
    <w:rsid w:val="00D45ABD"/>
    <w:rsid w:val="00D45EF6"/>
    <w:rsid w:val="00D46352"/>
    <w:rsid w:val="00D47DD9"/>
    <w:rsid w:val="00D524D8"/>
    <w:rsid w:val="00D606AE"/>
    <w:rsid w:val="00D61E45"/>
    <w:rsid w:val="00D659F9"/>
    <w:rsid w:val="00D65B8E"/>
    <w:rsid w:val="00D75E36"/>
    <w:rsid w:val="00D83BAD"/>
    <w:rsid w:val="00D8612D"/>
    <w:rsid w:val="00D87B97"/>
    <w:rsid w:val="00D90BCC"/>
    <w:rsid w:val="00D9295E"/>
    <w:rsid w:val="00DA00F0"/>
    <w:rsid w:val="00DA3B56"/>
    <w:rsid w:val="00DA5D5E"/>
    <w:rsid w:val="00DB0385"/>
    <w:rsid w:val="00DB5B77"/>
    <w:rsid w:val="00DB67E8"/>
    <w:rsid w:val="00DC265C"/>
    <w:rsid w:val="00DC63CD"/>
    <w:rsid w:val="00DD046B"/>
    <w:rsid w:val="00DD1808"/>
    <w:rsid w:val="00DD743A"/>
    <w:rsid w:val="00DE6F4E"/>
    <w:rsid w:val="00DF094C"/>
    <w:rsid w:val="00DF1702"/>
    <w:rsid w:val="00DF4AD9"/>
    <w:rsid w:val="00E0073C"/>
    <w:rsid w:val="00E01AAD"/>
    <w:rsid w:val="00E0555F"/>
    <w:rsid w:val="00E07417"/>
    <w:rsid w:val="00E15CD5"/>
    <w:rsid w:val="00E22F74"/>
    <w:rsid w:val="00E23478"/>
    <w:rsid w:val="00E27C79"/>
    <w:rsid w:val="00E3003C"/>
    <w:rsid w:val="00E34D7A"/>
    <w:rsid w:val="00E357D0"/>
    <w:rsid w:val="00E35E2F"/>
    <w:rsid w:val="00E37B2D"/>
    <w:rsid w:val="00E44B66"/>
    <w:rsid w:val="00E45BC6"/>
    <w:rsid w:val="00E463C9"/>
    <w:rsid w:val="00E47097"/>
    <w:rsid w:val="00E47935"/>
    <w:rsid w:val="00E52052"/>
    <w:rsid w:val="00E6396F"/>
    <w:rsid w:val="00E70C3F"/>
    <w:rsid w:val="00E86254"/>
    <w:rsid w:val="00E96F1E"/>
    <w:rsid w:val="00E97739"/>
    <w:rsid w:val="00EA2A11"/>
    <w:rsid w:val="00EA2D1B"/>
    <w:rsid w:val="00EA33C7"/>
    <w:rsid w:val="00EA38DD"/>
    <w:rsid w:val="00EB1F91"/>
    <w:rsid w:val="00EB4725"/>
    <w:rsid w:val="00EC3FD5"/>
    <w:rsid w:val="00EC56B5"/>
    <w:rsid w:val="00EC6E88"/>
    <w:rsid w:val="00ED225D"/>
    <w:rsid w:val="00ED40D0"/>
    <w:rsid w:val="00ED6BC6"/>
    <w:rsid w:val="00ED774C"/>
    <w:rsid w:val="00EE3138"/>
    <w:rsid w:val="00EE78CD"/>
    <w:rsid w:val="00EF46A4"/>
    <w:rsid w:val="00EF5C69"/>
    <w:rsid w:val="00EF668D"/>
    <w:rsid w:val="00F00896"/>
    <w:rsid w:val="00F0597C"/>
    <w:rsid w:val="00F074E4"/>
    <w:rsid w:val="00F07D3B"/>
    <w:rsid w:val="00F10050"/>
    <w:rsid w:val="00F14AF8"/>
    <w:rsid w:val="00F25129"/>
    <w:rsid w:val="00F27A2C"/>
    <w:rsid w:val="00F30805"/>
    <w:rsid w:val="00F365BC"/>
    <w:rsid w:val="00F40EA3"/>
    <w:rsid w:val="00F41D51"/>
    <w:rsid w:val="00F44D7B"/>
    <w:rsid w:val="00F45CEC"/>
    <w:rsid w:val="00F5350A"/>
    <w:rsid w:val="00F666A1"/>
    <w:rsid w:val="00F67FB5"/>
    <w:rsid w:val="00F71493"/>
    <w:rsid w:val="00F71D87"/>
    <w:rsid w:val="00F7439B"/>
    <w:rsid w:val="00F8444D"/>
    <w:rsid w:val="00F872D5"/>
    <w:rsid w:val="00F87601"/>
    <w:rsid w:val="00FB1ED8"/>
    <w:rsid w:val="00FC1D5F"/>
    <w:rsid w:val="00FC426A"/>
    <w:rsid w:val="00FC46A5"/>
    <w:rsid w:val="00FD1F41"/>
    <w:rsid w:val="00FD2C31"/>
    <w:rsid w:val="00FD6BB6"/>
    <w:rsid w:val="00FE10C6"/>
    <w:rsid w:val="00FF14C3"/>
    <w:rsid w:val="00FF1D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F8E4B"/>
  <w15:docId w15:val="{25008465-6CF3-4BCF-A35E-93C0C54B1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6E94"/>
  </w:style>
  <w:style w:type="paragraph" w:styleId="Heading1">
    <w:name w:val="heading 1"/>
    <w:basedOn w:val="Normal"/>
    <w:next w:val="Normal"/>
    <w:link w:val="Heading1Char"/>
    <w:uiPriority w:val="9"/>
    <w:qFormat/>
    <w:rsid w:val="00E70C3F"/>
    <w:pPr>
      <w:keepNext/>
      <w:keepLines/>
      <w:spacing w:before="320" w:after="0" w:line="240" w:lineRule="auto"/>
      <w:outlineLvl w:val="0"/>
    </w:pPr>
    <w:rPr>
      <w:rFonts w:asciiTheme="majorHAnsi" w:eastAsiaTheme="majorEastAsia" w:hAnsiTheme="majorHAnsi" w:cstheme="majorBidi"/>
      <w:color w:val="2F5496" w:themeColor="accent1" w:themeShade="BF"/>
      <w:sz w:val="30"/>
      <w:szCs w:val="30"/>
    </w:rPr>
  </w:style>
  <w:style w:type="paragraph" w:styleId="Heading2">
    <w:name w:val="heading 2"/>
    <w:basedOn w:val="Normal"/>
    <w:next w:val="Normal"/>
    <w:link w:val="Heading2Char"/>
    <w:uiPriority w:val="9"/>
    <w:unhideWhenUsed/>
    <w:qFormat/>
    <w:rsid w:val="00E70C3F"/>
    <w:pPr>
      <w:keepNext/>
      <w:keepLines/>
      <w:spacing w:before="40" w:after="0" w:line="240" w:lineRule="auto"/>
      <w:outlineLvl w:val="1"/>
    </w:pPr>
    <w:rPr>
      <w:rFonts w:asciiTheme="majorHAnsi" w:eastAsiaTheme="majorEastAsia" w:hAnsiTheme="majorHAnsi" w:cstheme="majorBidi"/>
      <w:color w:val="C45911" w:themeColor="accent2" w:themeShade="BF"/>
      <w:sz w:val="28"/>
      <w:szCs w:val="28"/>
    </w:rPr>
  </w:style>
  <w:style w:type="paragraph" w:styleId="Heading3">
    <w:name w:val="heading 3"/>
    <w:basedOn w:val="Normal"/>
    <w:next w:val="Normal"/>
    <w:link w:val="Heading3Char"/>
    <w:uiPriority w:val="9"/>
    <w:unhideWhenUsed/>
    <w:qFormat/>
    <w:rsid w:val="00E70C3F"/>
    <w:pPr>
      <w:keepNext/>
      <w:keepLines/>
      <w:spacing w:before="40" w:after="0" w:line="240" w:lineRule="auto"/>
      <w:outlineLvl w:val="2"/>
    </w:pPr>
    <w:rPr>
      <w:rFonts w:asciiTheme="majorHAnsi" w:eastAsiaTheme="majorEastAsia" w:hAnsiTheme="majorHAnsi" w:cstheme="majorBidi"/>
      <w:color w:val="538135" w:themeColor="accent6" w:themeShade="BF"/>
      <w:sz w:val="26"/>
      <w:szCs w:val="26"/>
    </w:rPr>
  </w:style>
  <w:style w:type="paragraph" w:styleId="Heading4">
    <w:name w:val="heading 4"/>
    <w:basedOn w:val="Normal"/>
    <w:next w:val="Normal"/>
    <w:link w:val="Heading4Char"/>
    <w:uiPriority w:val="9"/>
    <w:unhideWhenUsed/>
    <w:qFormat/>
    <w:rsid w:val="00E70C3F"/>
    <w:pPr>
      <w:keepNext/>
      <w:keepLines/>
      <w:spacing w:before="40" w:after="0"/>
      <w:outlineLvl w:val="3"/>
    </w:pPr>
    <w:rPr>
      <w:rFonts w:asciiTheme="majorHAnsi" w:eastAsiaTheme="majorEastAsia" w:hAnsiTheme="majorHAnsi" w:cstheme="majorBidi"/>
      <w:i/>
      <w:iCs/>
      <w:color w:val="2E74B5" w:themeColor="accent5" w:themeShade="BF"/>
      <w:sz w:val="25"/>
      <w:szCs w:val="25"/>
    </w:rPr>
  </w:style>
  <w:style w:type="paragraph" w:styleId="Heading5">
    <w:name w:val="heading 5"/>
    <w:basedOn w:val="Normal"/>
    <w:next w:val="Normal"/>
    <w:link w:val="Heading5Char"/>
    <w:uiPriority w:val="9"/>
    <w:semiHidden/>
    <w:unhideWhenUsed/>
    <w:qFormat/>
    <w:rsid w:val="00E70C3F"/>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Heading6">
    <w:name w:val="heading 6"/>
    <w:basedOn w:val="Normal"/>
    <w:next w:val="Normal"/>
    <w:link w:val="Heading6Char"/>
    <w:uiPriority w:val="9"/>
    <w:semiHidden/>
    <w:unhideWhenUsed/>
    <w:qFormat/>
    <w:rsid w:val="00E70C3F"/>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Heading7">
    <w:name w:val="heading 7"/>
    <w:basedOn w:val="Normal"/>
    <w:next w:val="Normal"/>
    <w:link w:val="Heading7Char"/>
    <w:uiPriority w:val="9"/>
    <w:semiHidden/>
    <w:unhideWhenUsed/>
    <w:qFormat/>
    <w:rsid w:val="00E70C3F"/>
    <w:pPr>
      <w:keepNext/>
      <w:keepLines/>
      <w:spacing w:before="40" w:after="0"/>
      <w:outlineLvl w:val="6"/>
    </w:pPr>
    <w:rPr>
      <w:rFonts w:asciiTheme="majorHAnsi" w:eastAsiaTheme="majorEastAsia" w:hAnsiTheme="majorHAnsi" w:cstheme="majorBidi"/>
      <w:color w:val="1F3864" w:themeColor="accent1" w:themeShade="80"/>
    </w:rPr>
  </w:style>
  <w:style w:type="paragraph" w:styleId="Heading8">
    <w:name w:val="heading 8"/>
    <w:basedOn w:val="Normal"/>
    <w:next w:val="Normal"/>
    <w:link w:val="Heading8Char"/>
    <w:uiPriority w:val="9"/>
    <w:semiHidden/>
    <w:unhideWhenUsed/>
    <w:qFormat/>
    <w:rsid w:val="00E70C3F"/>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Heading9">
    <w:name w:val="heading 9"/>
    <w:basedOn w:val="Normal"/>
    <w:next w:val="Normal"/>
    <w:link w:val="Heading9Char"/>
    <w:uiPriority w:val="9"/>
    <w:semiHidden/>
    <w:unhideWhenUsed/>
    <w:qFormat/>
    <w:rsid w:val="00E70C3F"/>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4C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4C8F"/>
  </w:style>
  <w:style w:type="paragraph" w:styleId="Footer">
    <w:name w:val="footer"/>
    <w:basedOn w:val="Normal"/>
    <w:link w:val="FooterChar"/>
    <w:uiPriority w:val="99"/>
    <w:unhideWhenUsed/>
    <w:rsid w:val="00724C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4C8F"/>
  </w:style>
  <w:style w:type="paragraph" w:styleId="NoSpacing">
    <w:name w:val="No Spacing"/>
    <w:uiPriority w:val="1"/>
    <w:qFormat/>
    <w:rsid w:val="00E70C3F"/>
    <w:pPr>
      <w:spacing w:after="0" w:line="240" w:lineRule="auto"/>
    </w:pPr>
  </w:style>
  <w:style w:type="character" w:customStyle="1" w:styleId="Heading1Char">
    <w:name w:val="Heading 1 Char"/>
    <w:basedOn w:val="DefaultParagraphFont"/>
    <w:link w:val="Heading1"/>
    <w:uiPriority w:val="9"/>
    <w:rsid w:val="00E70C3F"/>
    <w:rPr>
      <w:rFonts w:asciiTheme="majorHAnsi" w:eastAsiaTheme="majorEastAsia" w:hAnsiTheme="majorHAnsi" w:cstheme="majorBidi"/>
      <w:color w:val="2F5496" w:themeColor="accent1" w:themeShade="BF"/>
      <w:sz w:val="30"/>
      <w:szCs w:val="30"/>
    </w:rPr>
  </w:style>
  <w:style w:type="character" w:customStyle="1" w:styleId="Heading2Char">
    <w:name w:val="Heading 2 Char"/>
    <w:basedOn w:val="DefaultParagraphFont"/>
    <w:link w:val="Heading2"/>
    <w:uiPriority w:val="9"/>
    <w:rsid w:val="00E70C3F"/>
    <w:rPr>
      <w:rFonts w:asciiTheme="majorHAnsi" w:eastAsiaTheme="majorEastAsia" w:hAnsiTheme="majorHAnsi" w:cstheme="majorBidi"/>
      <w:color w:val="C45911" w:themeColor="accent2" w:themeShade="BF"/>
      <w:sz w:val="28"/>
      <w:szCs w:val="28"/>
    </w:rPr>
  </w:style>
  <w:style w:type="character" w:customStyle="1" w:styleId="Heading3Char">
    <w:name w:val="Heading 3 Char"/>
    <w:basedOn w:val="DefaultParagraphFont"/>
    <w:link w:val="Heading3"/>
    <w:uiPriority w:val="9"/>
    <w:rsid w:val="00E70C3F"/>
    <w:rPr>
      <w:rFonts w:asciiTheme="majorHAnsi" w:eastAsiaTheme="majorEastAsia" w:hAnsiTheme="majorHAnsi" w:cstheme="majorBidi"/>
      <w:color w:val="538135" w:themeColor="accent6" w:themeShade="BF"/>
      <w:sz w:val="26"/>
      <w:szCs w:val="26"/>
    </w:rPr>
  </w:style>
  <w:style w:type="character" w:customStyle="1" w:styleId="Heading4Char">
    <w:name w:val="Heading 4 Char"/>
    <w:basedOn w:val="DefaultParagraphFont"/>
    <w:link w:val="Heading4"/>
    <w:uiPriority w:val="9"/>
    <w:rsid w:val="00E70C3F"/>
    <w:rPr>
      <w:rFonts w:asciiTheme="majorHAnsi" w:eastAsiaTheme="majorEastAsia" w:hAnsiTheme="majorHAnsi" w:cstheme="majorBidi"/>
      <w:i/>
      <w:iCs/>
      <w:color w:val="2E74B5" w:themeColor="accent5" w:themeShade="BF"/>
      <w:sz w:val="25"/>
      <w:szCs w:val="25"/>
    </w:rPr>
  </w:style>
  <w:style w:type="character" w:customStyle="1" w:styleId="Heading5Char">
    <w:name w:val="Heading 5 Char"/>
    <w:basedOn w:val="DefaultParagraphFont"/>
    <w:link w:val="Heading5"/>
    <w:uiPriority w:val="9"/>
    <w:semiHidden/>
    <w:rsid w:val="00E70C3F"/>
    <w:rPr>
      <w:rFonts w:asciiTheme="majorHAnsi" w:eastAsiaTheme="majorEastAsia" w:hAnsiTheme="majorHAnsi" w:cstheme="majorBidi"/>
      <w:i/>
      <w:iCs/>
      <w:color w:val="833C0B" w:themeColor="accent2" w:themeShade="80"/>
      <w:sz w:val="24"/>
      <w:szCs w:val="24"/>
    </w:rPr>
  </w:style>
  <w:style w:type="character" w:customStyle="1" w:styleId="Heading6Char">
    <w:name w:val="Heading 6 Char"/>
    <w:basedOn w:val="DefaultParagraphFont"/>
    <w:link w:val="Heading6"/>
    <w:uiPriority w:val="9"/>
    <w:semiHidden/>
    <w:rsid w:val="00E70C3F"/>
    <w:rPr>
      <w:rFonts w:asciiTheme="majorHAnsi" w:eastAsiaTheme="majorEastAsia" w:hAnsiTheme="majorHAnsi" w:cstheme="majorBidi"/>
      <w:i/>
      <w:iCs/>
      <w:color w:val="385623" w:themeColor="accent6" w:themeShade="80"/>
      <w:sz w:val="23"/>
      <w:szCs w:val="23"/>
    </w:rPr>
  </w:style>
  <w:style w:type="character" w:customStyle="1" w:styleId="Heading7Char">
    <w:name w:val="Heading 7 Char"/>
    <w:basedOn w:val="DefaultParagraphFont"/>
    <w:link w:val="Heading7"/>
    <w:uiPriority w:val="9"/>
    <w:semiHidden/>
    <w:rsid w:val="00E70C3F"/>
    <w:rPr>
      <w:rFonts w:asciiTheme="majorHAnsi" w:eastAsiaTheme="majorEastAsia" w:hAnsiTheme="majorHAnsi" w:cstheme="majorBidi"/>
      <w:color w:val="1F3864" w:themeColor="accent1" w:themeShade="80"/>
    </w:rPr>
  </w:style>
  <w:style w:type="character" w:customStyle="1" w:styleId="Heading8Char">
    <w:name w:val="Heading 8 Char"/>
    <w:basedOn w:val="DefaultParagraphFont"/>
    <w:link w:val="Heading8"/>
    <w:uiPriority w:val="9"/>
    <w:semiHidden/>
    <w:rsid w:val="00E70C3F"/>
    <w:rPr>
      <w:rFonts w:asciiTheme="majorHAnsi" w:eastAsiaTheme="majorEastAsia" w:hAnsiTheme="majorHAnsi" w:cstheme="majorBidi"/>
      <w:color w:val="833C0B" w:themeColor="accent2" w:themeShade="80"/>
      <w:sz w:val="21"/>
      <w:szCs w:val="21"/>
    </w:rPr>
  </w:style>
  <w:style w:type="character" w:customStyle="1" w:styleId="Heading9Char">
    <w:name w:val="Heading 9 Char"/>
    <w:basedOn w:val="DefaultParagraphFont"/>
    <w:link w:val="Heading9"/>
    <w:uiPriority w:val="9"/>
    <w:semiHidden/>
    <w:rsid w:val="00E70C3F"/>
    <w:rPr>
      <w:rFonts w:asciiTheme="majorHAnsi" w:eastAsiaTheme="majorEastAsia" w:hAnsiTheme="majorHAnsi" w:cstheme="majorBidi"/>
      <w:color w:val="385623" w:themeColor="accent6" w:themeShade="80"/>
    </w:rPr>
  </w:style>
  <w:style w:type="paragraph" w:styleId="Caption">
    <w:name w:val="caption"/>
    <w:basedOn w:val="Normal"/>
    <w:next w:val="Normal"/>
    <w:uiPriority w:val="35"/>
    <w:semiHidden/>
    <w:unhideWhenUsed/>
    <w:qFormat/>
    <w:rsid w:val="00E70C3F"/>
    <w:pPr>
      <w:spacing w:line="240" w:lineRule="auto"/>
    </w:pPr>
    <w:rPr>
      <w:b/>
      <w:bCs/>
      <w:smallCaps/>
      <w:color w:val="4472C4" w:themeColor="accent1"/>
      <w:spacing w:val="6"/>
    </w:rPr>
  </w:style>
  <w:style w:type="paragraph" w:styleId="Title">
    <w:name w:val="Title"/>
    <w:basedOn w:val="Normal"/>
    <w:next w:val="Normal"/>
    <w:link w:val="TitleChar"/>
    <w:uiPriority w:val="10"/>
    <w:qFormat/>
    <w:rsid w:val="00E70C3F"/>
    <w:pPr>
      <w:spacing w:after="0" w:line="240" w:lineRule="auto"/>
      <w:contextualSpacing/>
    </w:pPr>
    <w:rPr>
      <w:rFonts w:asciiTheme="majorHAnsi" w:eastAsiaTheme="majorEastAsia" w:hAnsiTheme="majorHAnsi" w:cstheme="majorBidi"/>
      <w:color w:val="2F5496" w:themeColor="accent1" w:themeShade="BF"/>
      <w:spacing w:val="-10"/>
      <w:sz w:val="52"/>
      <w:szCs w:val="52"/>
    </w:rPr>
  </w:style>
  <w:style w:type="character" w:customStyle="1" w:styleId="TitleChar">
    <w:name w:val="Title Char"/>
    <w:basedOn w:val="DefaultParagraphFont"/>
    <w:link w:val="Title"/>
    <w:uiPriority w:val="10"/>
    <w:rsid w:val="00E70C3F"/>
    <w:rPr>
      <w:rFonts w:asciiTheme="majorHAnsi" w:eastAsiaTheme="majorEastAsia" w:hAnsiTheme="majorHAnsi" w:cstheme="majorBidi"/>
      <w:color w:val="2F5496" w:themeColor="accent1" w:themeShade="BF"/>
      <w:spacing w:val="-10"/>
      <w:sz w:val="52"/>
      <w:szCs w:val="52"/>
    </w:rPr>
  </w:style>
  <w:style w:type="paragraph" w:styleId="Subtitle">
    <w:name w:val="Subtitle"/>
    <w:basedOn w:val="Normal"/>
    <w:next w:val="Normal"/>
    <w:link w:val="SubtitleChar"/>
    <w:uiPriority w:val="11"/>
    <w:qFormat/>
    <w:rsid w:val="00E70C3F"/>
    <w:pPr>
      <w:numPr>
        <w:ilvl w:val="1"/>
      </w:numPr>
      <w:spacing w:line="240" w:lineRule="auto"/>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E70C3F"/>
    <w:rPr>
      <w:rFonts w:asciiTheme="majorHAnsi" w:eastAsiaTheme="majorEastAsia" w:hAnsiTheme="majorHAnsi" w:cstheme="majorBidi"/>
    </w:rPr>
  </w:style>
  <w:style w:type="character" w:styleId="Strong">
    <w:name w:val="Strong"/>
    <w:basedOn w:val="DefaultParagraphFont"/>
    <w:uiPriority w:val="22"/>
    <w:qFormat/>
    <w:rsid w:val="00E70C3F"/>
    <w:rPr>
      <w:b/>
      <w:bCs/>
    </w:rPr>
  </w:style>
  <w:style w:type="character" w:styleId="Emphasis">
    <w:name w:val="Emphasis"/>
    <w:basedOn w:val="DefaultParagraphFont"/>
    <w:uiPriority w:val="20"/>
    <w:qFormat/>
    <w:rsid w:val="00E70C3F"/>
    <w:rPr>
      <w:i/>
      <w:iCs/>
    </w:rPr>
  </w:style>
  <w:style w:type="paragraph" w:styleId="Quote">
    <w:name w:val="Quote"/>
    <w:basedOn w:val="Normal"/>
    <w:next w:val="Normal"/>
    <w:link w:val="QuoteChar"/>
    <w:uiPriority w:val="29"/>
    <w:qFormat/>
    <w:rsid w:val="00E70C3F"/>
    <w:pPr>
      <w:spacing w:before="120"/>
      <w:ind w:left="720" w:right="720"/>
      <w:jc w:val="center"/>
    </w:pPr>
    <w:rPr>
      <w:i/>
      <w:iCs/>
    </w:rPr>
  </w:style>
  <w:style w:type="character" w:customStyle="1" w:styleId="QuoteChar">
    <w:name w:val="Quote Char"/>
    <w:basedOn w:val="DefaultParagraphFont"/>
    <w:link w:val="Quote"/>
    <w:uiPriority w:val="29"/>
    <w:rsid w:val="00E70C3F"/>
    <w:rPr>
      <w:i/>
      <w:iCs/>
    </w:rPr>
  </w:style>
  <w:style w:type="paragraph" w:styleId="IntenseQuote">
    <w:name w:val="Intense Quote"/>
    <w:basedOn w:val="Normal"/>
    <w:next w:val="Normal"/>
    <w:link w:val="IntenseQuoteChar"/>
    <w:uiPriority w:val="30"/>
    <w:qFormat/>
    <w:rsid w:val="00E70C3F"/>
    <w:pPr>
      <w:spacing w:before="120" w:line="300" w:lineRule="auto"/>
      <w:ind w:left="576" w:right="576"/>
      <w:jc w:val="center"/>
    </w:pPr>
    <w:rPr>
      <w:rFonts w:asciiTheme="majorHAnsi" w:eastAsiaTheme="majorEastAsia" w:hAnsiTheme="majorHAnsi" w:cstheme="majorBidi"/>
      <w:color w:val="4472C4" w:themeColor="accent1"/>
      <w:sz w:val="24"/>
      <w:szCs w:val="24"/>
    </w:rPr>
  </w:style>
  <w:style w:type="character" w:customStyle="1" w:styleId="IntenseQuoteChar">
    <w:name w:val="Intense Quote Char"/>
    <w:basedOn w:val="DefaultParagraphFont"/>
    <w:link w:val="IntenseQuote"/>
    <w:uiPriority w:val="30"/>
    <w:rsid w:val="00E70C3F"/>
    <w:rPr>
      <w:rFonts w:asciiTheme="majorHAnsi" w:eastAsiaTheme="majorEastAsia" w:hAnsiTheme="majorHAnsi" w:cstheme="majorBidi"/>
      <w:color w:val="4472C4" w:themeColor="accent1"/>
      <w:sz w:val="24"/>
      <w:szCs w:val="24"/>
    </w:rPr>
  </w:style>
  <w:style w:type="character" w:styleId="SubtleEmphasis">
    <w:name w:val="Subtle Emphasis"/>
    <w:basedOn w:val="DefaultParagraphFont"/>
    <w:uiPriority w:val="19"/>
    <w:qFormat/>
    <w:rsid w:val="00E70C3F"/>
    <w:rPr>
      <w:i/>
      <w:iCs/>
      <w:color w:val="404040" w:themeColor="text1" w:themeTint="BF"/>
    </w:rPr>
  </w:style>
  <w:style w:type="character" w:styleId="IntenseEmphasis">
    <w:name w:val="Intense Emphasis"/>
    <w:basedOn w:val="DefaultParagraphFont"/>
    <w:uiPriority w:val="21"/>
    <w:qFormat/>
    <w:rsid w:val="00E70C3F"/>
    <w:rPr>
      <w:b w:val="0"/>
      <w:bCs w:val="0"/>
      <w:i/>
      <w:iCs/>
      <w:color w:val="4472C4" w:themeColor="accent1"/>
    </w:rPr>
  </w:style>
  <w:style w:type="character" w:styleId="SubtleReference">
    <w:name w:val="Subtle Reference"/>
    <w:basedOn w:val="DefaultParagraphFont"/>
    <w:uiPriority w:val="31"/>
    <w:qFormat/>
    <w:rsid w:val="00E70C3F"/>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E70C3F"/>
    <w:rPr>
      <w:b/>
      <w:bCs/>
      <w:smallCaps/>
      <w:color w:val="4472C4" w:themeColor="accent1"/>
      <w:spacing w:val="5"/>
      <w:u w:val="single"/>
    </w:rPr>
  </w:style>
  <w:style w:type="character" w:styleId="BookTitle">
    <w:name w:val="Book Title"/>
    <w:basedOn w:val="DefaultParagraphFont"/>
    <w:uiPriority w:val="33"/>
    <w:qFormat/>
    <w:rsid w:val="00E70C3F"/>
    <w:rPr>
      <w:b/>
      <w:bCs/>
      <w:smallCaps/>
    </w:rPr>
  </w:style>
  <w:style w:type="paragraph" w:styleId="TOCHeading">
    <w:name w:val="TOC Heading"/>
    <w:basedOn w:val="Heading1"/>
    <w:next w:val="Normal"/>
    <w:uiPriority w:val="39"/>
    <w:semiHidden/>
    <w:unhideWhenUsed/>
    <w:qFormat/>
    <w:rsid w:val="00E70C3F"/>
    <w:pPr>
      <w:outlineLvl w:val="9"/>
    </w:pPr>
  </w:style>
  <w:style w:type="paragraph" w:styleId="ListParagraph">
    <w:name w:val="List Paragraph"/>
    <w:basedOn w:val="Normal"/>
    <w:uiPriority w:val="34"/>
    <w:qFormat/>
    <w:rsid w:val="00E22F74"/>
    <w:pPr>
      <w:ind w:left="720"/>
      <w:contextualSpacing/>
    </w:pPr>
  </w:style>
  <w:style w:type="paragraph" w:styleId="FootnoteText">
    <w:name w:val="footnote text"/>
    <w:basedOn w:val="Normal"/>
    <w:link w:val="FootnoteTextChar"/>
    <w:uiPriority w:val="99"/>
    <w:semiHidden/>
    <w:unhideWhenUsed/>
    <w:rsid w:val="00C96E9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96E90"/>
    <w:rPr>
      <w:sz w:val="20"/>
      <w:szCs w:val="20"/>
    </w:rPr>
  </w:style>
  <w:style w:type="character" w:styleId="FootnoteReference">
    <w:name w:val="footnote reference"/>
    <w:basedOn w:val="DefaultParagraphFont"/>
    <w:uiPriority w:val="99"/>
    <w:semiHidden/>
    <w:unhideWhenUsed/>
    <w:rsid w:val="00C96E90"/>
    <w:rPr>
      <w:vertAlign w:val="superscript"/>
    </w:rPr>
  </w:style>
  <w:style w:type="character" w:styleId="Hyperlink">
    <w:name w:val="Hyperlink"/>
    <w:basedOn w:val="DefaultParagraphFont"/>
    <w:uiPriority w:val="99"/>
    <w:unhideWhenUsed/>
    <w:rsid w:val="00C96E90"/>
    <w:rPr>
      <w:color w:val="0563C1" w:themeColor="hyperlink"/>
      <w:u w:val="single"/>
    </w:rPr>
  </w:style>
  <w:style w:type="character" w:customStyle="1" w:styleId="UnresolvedMention1">
    <w:name w:val="Unresolved Mention1"/>
    <w:basedOn w:val="DefaultParagraphFont"/>
    <w:uiPriority w:val="99"/>
    <w:semiHidden/>
    <w:unhideWhenUsed/>
    <w:rsid w:val="00C96E90"/>
    <w:rPr>
      <w:color w:val="605E5C"/>
      <w:shd w:val="clear" w:color="auto" w:fill="E1DFDD"/>
    </w:rPr>
  </w:style>
  <w:style w:type="paragraph" w:styleId="NormalWeb">
    <w:name w:val="Normal (Web)"/>
    <w:basedOn w:val="Normal"/>
    <w:uiPriority w:val="99"/>
    <w:semiHidden/>
    <w:unhideWhenUsed/>
    <w:rsid w:val="007B5A6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2B227F"/>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6306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5192072460177515200msolistparagraph">
    <w:name w:val="m_-5192072460177515200msolistparagraph"/>
    <w:basedOn w:val="Normal"/>
    <w:rsid w:val="00C064B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2B6391"/>
    <w:pPr>
      <w:suppressAutoHyphens/>
      <w:autoSpaceDN w:val="0"/>
      <w:spacing w:after="200" w:line="276" w:lineRule="auto"/>
      <w:textAlignment w:val="baseline"/>
    </w:pPr>
    <w:rPr>
      <w:rFonts w:ascii="Calibri" w:eastAsia="SimSun" w:hAnsi="Calibri" w:cs="Tahoma"/>
      <w:kern w:val="3"/>
    </w:rPr>
  </w:style>
  <w:style w:type="table" w:customStyle="1" w:styleId="TableGrid1">
    <w:name w:val="Table Grid1"/>
    <w:basedOn w:val="TableNormal"/>
    <w:next w:val="TableGrid"/>
    <w:uiPriority w:val="39"/>
    <w:rsid w:val="00514412"/>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F29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292E"/>
    <w:rPr>
      <w:rFonts w:ascii="Tahoma" w:hAnsi="Tahoma" w:cs="Tahoma"/>
      <w:sz w:val="16"/>
      <w:szCs w:val="16"/>
    </w:rPr>
  </w:style>
  <w:style w:type="table" w:customStyle="1" w:styleId="TableGrid2">
    <w:name w:val="Table Grid2"/>
    <w:basedOn w:val="TableNormal"/>
    <w:next w:val="TableGrid"/>
    <w:uiPriority w:val="39"/>
    <w:rsid w:val="007E015A"/>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90748">
      <w:bodyDiv w:val="1"/>
      <w:marLeft w:val="0"/>
      <w:marRight w:val="0"/>
      <w:marTop w:val="0"/>
      <w:marBottom w:val="0"/>
      <w:divBdr>
        <w:top w:val="none" w:sz="0" w:space="0" w:color="auto"/>
        <w:left w:val="none" w:sz="0" w:space="0" w:color="auto"/>
        <w:bottom w:val="none" w:sz="0" w:space="0" w:color="auto"/>
        <w:right w:val="none" w:sz="0" w:space="0" w:color="auto"/>
      </w:divBdr>
      <w:divsChild>
        <w:div w:id="36898606">
          <w:marLeft w:val="0"/>
          <w:marRight w:val="0"/>
          <w:marTop w:val="0"/>
          <w:marBottom w:val="0"/>
          <w:divBdr>
            <w:top w:val="none" w:sz="0" w:space="0" w:color="auto"/>
            <w:left w:val="none" w:sz="0" w:space="0" w:color="auto"/>
            <w:bottom w:val="none" w:sz="0" w:space="0" w:color="auto"/>
            <w:right w:val="none" w:sz="0" w:space="0" w:color="auto"/>
          </w:divBdr>
        </w:div>
        <w:div w:id="470828472">
          <w:marLeft w:val="0"/>
          <w:marRight w:val="0"/>
          <w:marTop w:val="0"/>
          <w:marBottom w:val="0"/>
          <w:divBdr>
            <w:top w:val="none" w:sz="0" w:space="0" w:color="auto"/>
            <w:left w:val="none" w:sz="0" w:space="0" w:color="auto"/>
            <w:bottom w:val="none" w:sz="0" w:space="0" w:color="auto"/>
            <w:right w:val="none" w:sz="0" w:space="0" w:color="auto"/>
          </w:divBdr>
        </w:div>
        <w:div w:id="1266040619">
          <w:marLeft w:val="0"/>
          <w:marRight w:val="0"/>
          <w:marTop w:val="0"/>
          <w:marBottom w:val="0"/>
          <w:divBdr>
            <w:top w:val="none" w:sz="0" w:space="0" w:color="auto"/>
            <w:left w:val="none" w:sz="0" w:space="0" w:color="auto"/>
            <w:bottom w:val="none" w:sz="0" w:space="0" w:color="auto"/>
            <w:right w:val="none" w:sz="0" w:space="0" w:color="auto"/>
          </w:divBdr>
        </w:div>
        <w:div w:id="1418672219">
          <w:marLeft w:val="0"/>
          <w:marRight w:val="0"/>
          <w:marTop w:val="0"/>
          <w:marBottom w:val="0"/>
          <w:divBdr>
            <w:top w:val="none" w:sz="0" w:space="0" w:color="auto"/>
            <w:left w:val="none" w:sz="0" w:space="0" w:color="auto"/>
            <w:bottom w:val="none" w:sz="0" w:space="0" w:color="auto"/>
            <w:right w:val="none" w:sz="0" w:space="0" w:color="auto"/>
          </w:divBdr>
        </w:div>
      </w:divsChild>
    </w:div>
    <w:div w:id="57410495">
      <w:bodyDiv w:val="1"/>
      <w:marLeft w:val="0"/>
      <w:marRight w:val="0"/>
      <w:marTop w:val="0"/>
      <w:marBottom w:val="0"/>
      <w:divBdr>
        <w:top w:val="none" w:sz="0" w:space="0" w:color="auto"/>
        <w:left w:val="none" w:sz="0" w:space="0" w:color="auto"/>
        <w:bottom w:val="none" w:sz="0" w:space="0" w:color="auto"/>
        <w:right w:val="none" w:sz="0" w:space="0" w:color="auto"/>
      </w:divBdr>
    </w:div>
    <w:div w:id="237981272">
      <w:bodyDiv w:val="1"/>
      <w:marLeft w:val="0"/>
      <w:marRight w:val="0"/>
      <w:marTop w:val="0"/>
      <w:marBottom w:val="0"/>
      <w:divBdr>
        <w:top w:val="none" w:sz="0" w:space="0" w:color="auto"/>
        <w:left w:val="none" w:sz="0" w:space="0" w:color="auto"/>
        <w:bottom w:val="none" w:sz="0" w:space="0" w:color="auto"/>
        <w:right w:val="none" w:sz="0" w:space="0" w:color="auto"/>
      </w:divBdr>
    </w:div>
    <w:div w:id="294871811">
      <w:bodyDiv w:val="1"/>
      <w:marLeft w:val="0"/>
      <w:marRight w:val="0"/>
      <w:marTop w:val="0"/>
      <w:marBottom w:val="0"/>
      <w:divBdr>
        <w:top w:val="none" w:sz="0" w:space="0" w:color="auto"/>
        <w:left w:val="none" w:sz="0" w:space="0" w:color="auto"/>
        <w:bottom w:val="none" w:sz="0" w:space="0" w:color="auto"/>
        <w:right w:val="none" w:sz="0" w:space="0" w:color="auto"/>
      </w:divBdr>
    </w:div>
    <w:div w:id="369109092">
      <w:bodyDiv w:val="1"/>
      <w:marLeft w:val="0"/>
      <w:marRight w:val="0"/>
      <w:marTop w:val="0"/>
      <w:marBottom w:val="0"/>
      <w:divBdr>
        <w:top w:val="none" w:sz="0" w:space="0" w:color="auto"/>
        <w:left w:val="none" w:sz="0" w:space="0" w:color="auto"/>
        <w:bottom w:val="none" w:sz="0" w:space="0" w:color="auto"/>
        <w:right w:val="none" w:sz="0" w:space="0" w:color="auto"/>
      </w:divBdr>
    </w:div>
    <w:div w:id="447117407">
      <w:bodyDiv w:val="1"/>
      <w:marLeft w:val="0"/>
      <w:marRight w:val="0"/>
      <w:marTop w:val="0"/>
      <w:marBottom w:val="0"/>
      <w:divBdr>
        <w:top w:val="none" w:sz="0" w:space="0" w:color="auto"/>
        <w:left w:val="none" w:sz="0" w:space="0" w:color="auto"/>
        <w:bottom w:val="none" w:sz="0" w:space="0" w:color="auto"/>
        <w:right w:val="none" w:sz="0" w:space="0" w:color="auto"/>
      </w:divBdr>
      <w:divsChild>
        <w:div w:id="1305430810">
          <w:marLeft w:val="0"/>
          <w:marRight w:val="0"/>
          <w:marTop w:val="0"/>
          <w:marBottom w:val="0"/>
          <w:divBdr>
            <w:top w:val="none" w:sz="0" w:space="0" w:color="auto"/>
            <w:left w:val="none" w:sz="0" w:space="0" w:color="auto"/>
            <w:bottom w:val="none" w:sz="0" w:space="0" w:color="auto"/>
            <w:right w:val="none" w:sz="0" w:space="0" w:color="auto"/>
          </w:divBdr>
        </w:div>
        <w:div w:id="1373263151">
          <w:marLeft w:val="0"/>
          <w:marRight w:val="0"/>
          <w:marTop w:val="0"/>
          <w:marBottom w:val="0"/>
          <w:divBdr>
            <w:top w:val="none" w:sz="0" w:space="0" w:color="auto"/>
            <w:left w:val="none" w:sz="0" w:space="0" w:color="auto"/>
            <w:bottom w:val="none" w:sz="0" w:space="0" w:color="auto"/>
            <w:right w:val="none" w:sz="0" w:space="0" w:color="auto"/>
          </w:divBdr>
        </w:div>
      </w:divsChild>
    </w:div>
    <w:div w:id="563762305">
      <w:bodyDiv w:val="1"/>
      <w:marLeft w:val="0"/>
      <w:marRight w:val="0"/>
      <w:marTop w:val="0"/>
      <w:marBottom w:val="0"/>
      <w:divBdr>
        <w:top w:val="none" w:sz="0" w:space="0" w:color="auto"/>
        <w:left w:val="none" w:sz="0" w:space="0" w:color="auto"/>
        <w:bottom w:val="none" w:sz="0" w:space="0" w:color="auto"/>
        <w:right w:val="none" w:sz="0" w:space="0" w:color="auto"/>
      </w:divBdr>
      <w:divsChild>
        <w:div w:id="1982424598">
          <w:marLeft w:val="0"/>
          <w:marRight w:val="0"/>
          <w:marTop w:val="0"/>
          <w:marBottom w:val="0"/>
          <w:divBdr>
            <w:top w:val="none" w:sz="0" w:space="0" w:color="auto"/>
            <w:left w:val="none" w:sz="0" w:space="0" w:color="auto"/>
            <w:bottom w:val="none" w:sz="0" w:space="0" w:color="auto"/>
            <w:right w:val="none" w:sz="0" w:space="0" w:color="auto"/>
          </w:divBdr>
        </w:div>
        <w:div w:id="2119446947">
          <w:marLeft w:val="0"/>
          <w:marRight w:val="0"/>
          <w:marTop w:val="0"/>
          <w:marBottom w:val="0"/>
          <w:divBdr>
            <w:top w:val="none" w:sz="0" w:space="0" w:color="auto"/>
            <w:left w:val="none" w:sz="0" w:space="0" w:color="auto"/>
            <w:bottom w:val="none" w:sz="0" w:space="0" w:color="auto"/>
            <w:right w:val="none" w:sz="0" w:space="0" w:color="auto"/>
          </w:divBdr>
        </w:div>
        <w:div w:id="1307784402">
          <w:marLeft w:val="0"/>
          <w:marRight w:val="0"/>
          <w:marTop w:val="0"/>
          <w:marBottom w:val="0"/>
          <w:divBdr>
            <w:top w:val="none" w:sz="0" w:space="0" w:color="auto"/>
            <w:left w:val="none" w:sz="0" w:space="0" w:color="auto"/>
            <w:bottom w:val="none" w:sz="0" w:space="0" w:color="auto"/>
            <w:right w:val="none" w:sz="0" w:space="0" w:color="auto"/>
          </w:divBdr>
        </w:div>
        <w:div w:id="2131123726">
          <w:marLeft w:val="0"/>
          <w:marRight w:val="0"/>
          <w:marTop w:val="0"/>
          <w:marBottom w:val="0"/>
          <w:divBdr>
            <w:top w:val="none" w:sz="0" w:space="0" w:color="auto"/>
            <w:left w:val="none" w:sz="0" w:space="0" w:color="auto"/>
            <w:bottom w:val="none" w:sz="0" w:space="0" w:color="auto"/>
            <w:right w:val="none" w:sz="0" w:space="0" w:color="auto"/>
          </w:divBdr>
        </w:div>
        <w:div w:id="1498381097">
          <w:marLeft w:val="0"/>
          <w:marRight w:val="0"/>
          <w:marTop w:val="0"/>
          <w:marBottom w:val="0"/>
          <w:divBdr>
            <w:top w:val="none" w:sz="0" w:space="0" w:color="auto"/>
            <w:left w:val="none" w:sz="0" w:space="0" w:color="auto"/>
            <w:bottom w:val="none" w:sz="0" w:space="0" w:color="auto"/>
            <w:right w:val="none" w:sz="0" w:space="0" w:color="auto"/>
          </w:divBdr>
        </w:div>
        <w:div w:id="303241699">
          <w:marLeft w:val="0"/>
          <w:marRight w:val="0"/>
          <w:marTop w:val="0"/>
          <w:marBottom w:val="0"/>
          <w:divBdr>
            <w:top w:val="none" w:sz="0" w:space="0" w:color="auto"/>
            <w:left w:val="none" w:sz="0" w:space="0" w:color="auto"/>
            <w:bottom w:val="none" w:sz="0" w:space="0" w:color="auto"/>
            <w:right w:val="none" w:sz="0" w:space="0" w:color="auto"/>
          </w:divBdr>
        </w:div>
        <w:div w:id="868493744">
          <w:marLeft w:val="0"/>
          <w:marRight w:val="0"/>
          <w:marTop w:val="0"/>
          <w:marBottom w:val="0"/>
          <w:divBdr>
            <w:top w:val="none" w:sz="0" w:space="0" w:color="auto"/>
            <w:left w:val="none" w:sz="0" w:space="0" w:color="auto"/>
            <w:bottom w:val="none" w:sz="0" w:space="0" w:color="auto"/>
            <w:right w:val="none" w:sz="0" w:space="0" w:color="auto"/>
          </w:divBdr>
        </w:div>
        <w:div w:id="1488010342">
          <w:marLeft w:val="0"/>
          <w:marRight w:val="0"/>
          <w:marTop w:val="0"/>
          <w:marBottom w:val="0"/>
          <w:divBdr>
            <w:top w:val="none" w:sz="0" w:space="0" w:color="auto"/>
            <w:left w:val="none" w:sz="0" w:space="0" w:color="auto"/>
            <w:bottom w:val="none" w:sz="0" w:space="0" w:color="auto"/>
            <w:right w:val="none" w:sz="0" w:space="0" w:color="auto"/>
          </w:divBdr>
        </w:div>
        <w:div w:id="530538696">
          <w:marLeft w:val="0"/>
          <w:marRight w:val="0"/>
          <w:marTop w:val="0"/>
          <w:marBottom w:val="0"/>
          <w:divBdr>
            <w:top w:val="none" w:sz="0" w:space="0" w:color="auto"/>
            <w:left w:val="none" w:sz="0" w:space="0" w:color="auto"/>
            <w:bottom w:val="none" w:sz="0" w:space="0" w:color="auto"/>
            <w:right w:val="none" w:sz="0" w:space="0" w:color="auto"/>
          </w:divBdr>
        </w:div>
        <w:div w:id="2830469">
          <w:marLeft w:val="0"/>
          <w:marRight w:val="0"/>
          <w:marTop w:val="0"/>
          <w:marBottom w:val="0"/>
          <w:divBdr>
            <w:top w:val="none" w:sz="0" w:space="0" w:color="auto"/>
            <w:left w:val="none" w:sz="0" w:space="0" w:color="auto"/>
            <w:bottom w:val="none" w:sz="0" w:space="0" w:color="auto"/>
            <w:right w:val="none" w:sz="0" w:space="0" w:color="auto"/>
          </w:divBdr>
        </w:div>
        <w:div w:id="2003966731">
          <w:marLeft w:val="0"/>
          <w:marRight w:val="0"/>
          <w:marTop w:val="0"/>
          <w:marBottom w:val="0"/>
          <w:divBdr>
            <w:top w:val="none" w:sz="0" w:space="0" w:color="auto"/>
            <w:left w:val="none" w:sz="0" w:space="0" w:color="auto"/>
            <w:bottom w:val="none" w:sz="0" w:space="0" w:color="auto"/>
            <w:right w:val="none" w:sz="0" w:space="0" w:color="auto"/>
          </w:divBdr>
        </w:div>
        <w:div w:id="1993950659">
          <w:marLeft w:val="0"/>
          <w:marRight w:val="0"/>
          <w:marTop w:val="0"/>
          <w:marBottom w:val="0"/>
          <w:divBdr>
            <w:top w:val="none" w:sz="0" w:space="0" w:color="auto"/>
            <w:left w:val="none" w:sz="0" w:space="0" w:color="auto"/>
            <w:bottom w:val="none" w:sz="0" w:space="0" w:color="auto"/>
            <w:right w:val="none" w:sz="0" w:space="0" w:color="auto"/>
          </w:divBdr>
        </w:div>
        <w:div w:id="1708528565">
          <w:marLeft w:val="0"/>
          <w:marRight w:val="0"/>
          <w:marTop w:val="0"/>
          <w:marBottom w:val="0"/>
          <w:divBdr>
            <w:top w:val="none" w:sz="0" w:space="0" w:color="auto"/>
            <w:left w:val="none" w:sz="0" w:space="0" w:color="auto"/>
            <w:bottom w:val="none" w:sz="0" w:space="0" w:color="auto"/>
            <w:right w:val="none" w:sz="0" w:space="0" w:color="auto"/>
          </w:divBdr>
        </w:div>
        <w:div w:id="243034464">
          <w:marLeft w:val="0"/>
          <w:marRight w:val="0"/>
          <w:marTop w:val="0"/>
          <w:marBottom w:val="0"/>
          <w:divBdr>
            <w:top w:val="none" w:sz="0" w:space="0" w:color="auto"/>
            <w:left w:val="none" w:sz="0" w:space="0" w:color="auto"/>
            <w:bottom w:val="none" w:sz="0" w:space="0" w:color="auto"/>
            <w:right w:val="none" w:sz="0" w:space="0" w:color="auto"/>
          </w:divBdr>
        </w:div>
        <w:div w:id="938946544">
          <w:marLeft w:val="0"/>
          <w:marRight w:val="0"/>
          <w:marTop w:val="0"/>
          <w:marBottom w:val="0"/>
          <w:divBdr>
            <w:top w:val="none" w:sz="0" w:space="0" w:color="auto"/>
            <w:left w:val="none" w:sz="0" w:space="0" w:color="auto"/>
            <w:bottom w:val="none" w:sz="0" w:space="0" w:color="auto"/>
            <w:right w:val="none" w:sz="0" w:space="0" w:color="auto"/>
          </w:divBdr>
        </w:div>
      </w:divsChild>
    </w:div>
    <w:div w:id="612514925">
      <w:bodyDiv w:val="1"/>
      <w:marLeft w:val="0"/>
      <w:marRight w:val="0"/>
      <w:marTop w:val="0"/>
      <w:marBottom w:val="0"/>
      <w:divBdr>
        <w:top w:val="none" w:sz="0" w:space="0" w:color="auto"/>
        <w:left w:val="none" w:sz="0" w:space="0" w:color="auto"/>
        <w:bottom w:val="none" w:sz="0" w:space="0" w:color="auto"/>
        <w:right w:val="none" w:sz="0" w:space="0" w:color="auto"/>
      </w:divBdr>
    </w:div>
    <w:div w:id="641933781">
      <w:bodyDiv w:val="1"/>
      <w:marLeft w:val="0"/>
      <w:marRight w:val="0"/>
      <w:marTop w:val="0"/>
      <w:marBottom w:val="0"/>
      <w:divBdr>
        <w:top w:val="none" w:sz="0" w:space="0" w:color="auto"/>
        <w:left w:val="none" w:sz="0" w:space="0" w:color="auto"/>
        <w:bottom w:val="none" w:sz="0" w:space="0" w:color="auto"/>
        <w:right w:val="none" w:sz="0" w:space="0" w:color="auto"/>
      </w:divBdr>
      <w:divsChild>
        <w:div w:id="670761986">
          <w:marLeft w:val="0"/>
          <w:marRight w:val="0"/>
          <w:marTop w:val="0"/>
          <w:marBottom w:val="0"/>
          <w:divBdr>
            <w:top w:val="none" w:sz="0" w:space="0" w:color="auto"/>
            <w:left w:val="none" w:sz="0" w:space="0" w:color="auto"/>
            <w:bottom w:val="none" w:sz="0" w:space="0" w:color="auto"/>
            <w:right w:val="none" w:sz="0" w:space="0" w:color="auto"/>
          </w:divBdr>
        </w:div>
        <w:div w:id="803894121">
          <w:marLeft w:val="0"/>
          <w:marRight w:val="0"/>
          <w:marTop w:val="0"/>
          <w:marBottom w:val="0"/>
          <w:divBdr>
            <w:top w:val="none" w:sz="0" w:space="0" w:color="auto"/>
            <w:left w:val="none" w:sz="0" w:space="0" w:color="auto"/>
            <w:bottom w:val="none" w:sz="0" w:space="0" w:color="auto"/>
            <w:right w:val="none" w:sz="0" w:space="0" w:color="auto"/>
          </w:divBdr>
        </w:div>
        <w:div w:id="949120960">
          <w:marLeft w:val="0"/>
          <w:marRight w:val="0"/>
          <w:marTop w:val="0"/>
          <w:marBottom w:val="0"/>
          <w:divBdr>
            <w:top w:val="none" w:sz="0" w:space="0" w:color="auto"/>
            <w:left w:val="none" w:sz="0" w:space="0" w:color="auto"/>
            <w:bottom w:val="none" w:sz="0" w:space="0" w:color="auto"/>
            <w:right w:val="none" w:sz="0" w:space="0" w:color="auto"/>
          </w:divBdr>
        </w:div>
        <w:div w:id="1199900493">
          <w:marLeft w:val="0"/>
          <w:marRight w:val="0"/>
          <w:marTop w:val="0"/>
          <w:marBottom w:val="0"/>
          <w:divBdr>
            <w:top w:val="none" w:sz="0" w:space="0" w:color="auto"/>
            <w:left w:val="none" w:sz="0" w:space="0" w:color="auto"/>
            <w:bottom w:val="none" w:sz="0" w:space="0" w:color="auto"/>
            <w:right w:val="none" w:sz="0" w:space="0" w:color="auto"/>
          </w:divBdr>
        </w:div>
      </w:divsChild>
    </w:div>
    <w:div w:id="700976401">
      <w:bodyDiv w:val="1"/>
      <w:marLeft w:val="0"/>
      <w:marRight w:val="0"/>
      <w:marTop w:val="0"/>
      <w:marBottom w:val="0"/>
      <w:divBdr>
        <w:top w:val="none" w:sz="0" w:space="0" w:color="auto"/>
        <w:left w:val="none" w:sz="0" w:space="0" w:color="auto"/>
        <w:bottom w:val="none" w:sz="0" w:space="0" w:color="auto"/>
        <w:right w:val="none" w:sz="0" w:space="0" w:color="auto"/>
      </w:divBdr>
    </w:div>
    <w:div w:id="707796386">
      <w:bodyDiv w:val="1"/>
      <w:marLeft w:val="0"/>
      <w:marRight w:val="0"/>
      <w:marTop w:val="0"/>
      <w:marBottom w:val="0"/>
      <w:divBdr>
        <w:top w:val="none" w:sz="0" w:space="0" w:color="auto"/>
        <w:left w:val="none" w:sz="0" w:space="0" w:color="auto"/>
        <w:bottom w:val="none" w:sz="0" w:space="0" w:color="auto"/>
        <w:right w:val="none" w:sz="0" w:space="0" w:color="auto"/>
      </w:divBdr>
      <w:divsChild>
        <w:div w:id="1790080333">
          <w:marLeft w:val="0"/>
          <w:marRight w:val="0"/>
          <w:marTop w:val="0"/>
          <w:marBottom w:val="0"/>
          <w:divBdr>
            <w:top w:val="none" w:sz="0" w:space="0" w:color="auto"/>
            <w:left w:val="none" w:sz="0" w:space="0" w:color="auto"/>
            <w:bottom w:val="none" w:sz="0" w:space="0" w:color="auto"/>
            <w:right w:val="none" w:sz="0" w:space="0" w:color="auto"/>
          </w:divBdr>
        </w:div>
      </w:divsChild>
    </w:div>
    <w:div w:id="777993906">
      <w:bodyDiv w:val="1"/>
      <w:marLeft w:val="0"/>
      <w:marRight w:val="0"/>
      <w:marTop w:val="0"/>
      <w:marBottom w:val="0"/>
      <w:divBdr>
        <w:top w:val="none" w:sz="0" w:space="0" w:color="auto"/>
        <w:left w:val="none" w:sz="0" w:space="0" w:color="auto"/>
        <w:bottom w:val="none" w:sz="0" w:space="0" w:color="auto"/>
        <w:right w:val="none" w:sz="0" w:space="0" w:color="auto"/>
      </w:divBdr>
    </w:div>
    <w:div w:id="787546140">
      <w:bodyDiv w:val="1"/>
      <w:marLeft w:val="0"/>
      <w:marRight w:val="0"/>
      <w:marTop w:val="0"/>
      <w:marBottom w:val="0"/>
      <w:divBdr>
        <w:top w:val="none" w:sz="0" w:space="0" w:color="auto"/>
        <w:left w:val="none" w:sz="0" w:space="0" w:color="auto"/>
        <w:bottom w:val="none" w:sz="0" w:space="0" w:color="auto"/>
        <w:right w:val="none" w:sz="0" w:space="0" w:color="auto"/>
      </w:divBdr>
      <w:divsChild>
        <w:div w:id="1265575636">
          <w:marLeft w:val="0"/>
          <w:marRight w:val="0"/>
          <w:marTop w:val="0"/>
          <w:marBottom w:val="0"/>
          <w:divBdr>
            <w:top w:val="none" w:sz="0" w:space="0" w:color="auto"/>
            <w:left w:val="none" w:sz="0" w:space="0" w:color="auto"/>
            <w:bottom w:val="none" w:sz="0" w:space="0" w:color="auto"/>
            <w:right w:val="none" w:sz="0" w:space="0" w:color="auto"/>
          </w:divBdr>
        </w:div>
      </w:divsChild>
    </w:div>
    <w:div w:id="860243270">
      <w:bodyDiv w:val="1"/>
      <w:marLeft w:val="0"/>
      <w:marRight w:val="0"/>
      <w:marTop w:val="0"/>
      <w:marBottom w:val="0"/>
      <w:divBdr>
        <w:top w:val="none" w:sz="0" w:space="0" w:color="auto"/>
        <w:left w:val="none" w:sz="0" w:space="0" w:color="auto"/>
        <w:bottom w:val="none" w:sz="0" w:space="0" w:color="auto"/>
        <w:right w:val="none" w:sz="0" w:space="0" w:color="auto"/>
      </w:divBdr>
    </w:div>
    <w:div w:id="922497675">
      <w:bodyDiv w:val="1"/>
      <w:marLeft w:val="0"/>
      <w:marRight w:val="0"/>
      <w:marTop w:val="0"/>
      <w:marBottom w:val="0"/>
      <w:divBdr>
        <w:top w:val="none" w:sz="0" w:space="0" w:color="auto"/>
        <w:left w:val="none" w:sz="0" w:space="0" w:color="auto"/>
        <w:bottom w:val="none" w:sz="0" w:space="0" w:color="auto"/>
        <w:right w:val="none" w:sz="0" w:space="0" w:color="auto"/>
      </w:divBdr>
      <w:divsChild>
        <w:div w:id="5838080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1667667">
              <w:marLeft w:val="0"/>
              <w:marRight w:val="0"/>
              <w:marTop w:val="0"/>
              <w:marBottom w:val="0"/>
              <w:divBdr>
                <w:top w:val="none" w:sz="0" w:space="0" w:color="auto"/>
                <w:left w:val="none" w:sz="0" w:space="0" w:color="auto"/>
                <w:bottom w:val="none" w:sz="0" w:space="0" w:color="auto"/>
                <w:right w:val="none" w:sz="0" w:space="0" w:color="auto"/>
              </w:divBdr>
              <w:divsChild>
                <w:div w:id="1254896060">
                  <w:marLeft w:val="0"/>
                  <w:marRight w:val="0"/>
                  <w:marTop w:val="0"/>
                  <w:marBottom w:val="0"/>
                  <w:divBdr>
                    <w:top w:val="none" w:sz="0" w:space="0" w:color="auto"/>
                    <w:left w:val="none" w:sz="0" w:space="0" w:color="auto"/>
                    <w:bottom w:val="none" w:sz="0" w:space="0" w:color="auto"/>
                    <w:right w:val="none" w:sz="0" w:space="0" w:color="auto"/>
                  </w:divBdr>
                  <w:divsChild>
                    <w:div w:id="20376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0499237">
      <w:bodyDiv w:val="1"/>
      <w:marLeft w:val="0"/>
      <w:marRight w:val="0"/>
      <w:marTop w:val="0"/>
      <w:marBottom w:val="0"/>
      <w:divBdr>
        <w:top w:val="none" w:sz="0" w:space="0" w:color="auto"/>
        <w:left w:val="none" w:sz="0" w:space="0" w:color="auto"/>
        <w:bottom w:val="none" w:sz="0" w:space="0" w:color="auto"/>
        <w:right w:val="none" w:sz="0" w:space="0" w:color="auto"/>
      </w:divBdr>
      <w:divsChild>
        <w:div w:id="10491878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3725925">
              <w:marLeft w:val="0"/>
              <w:marRight w:val="0"/>
              <w:marTop w:val="0"/>
              <w:marBottom w:val="0"/>
              <w:divBdr>
                <w:top w:val="none" w:sz="0" w:space="0" w:color="auto"/>
                <w:left w:val="none" w:sz="0" w:space="0" w:color="auto"/>
                <w:bottom w:val="none" w:sz="0" w:space="0" w:color="auto"/>
                <w:right w:val="none" w:sz="0" w:space="0" w:color="auto"/>
              </w:divBdr>
              <w:divsChild>
                <w:div w:id="338385209">
                  <w:marLeft w:val="0"/>
                  <w:marRight w:val="0"/>
                  <w:marTop w:val="0"/>
                  <w:marBottom w:val="0"/>
                  <w:divBdr>
                    <w:top w:val="none" w:sz="0" w:space="0" w:color="auto"/>
                    <w:left w:val="none" w:sz="0" w:space="0" w:color="auto"/>
                    <w:bottom w:val="none" w:sz="0" w:space="0" w:color="auto"/>
                    <w:right w:val="none" w:sz="0" w:space="0" w:color="auto"/>
                  </w:divBdr>
                  <w:divsChild>
                    <w:div w:id="37710370">
                      <w:marLeft w:val="0"/>
                      <w:marRight w:val="0"/>
                      <w:marTop w:val="0"/>
                      <w:marBottom w:val="0"/>
                      <w:divBdr>
                        <w:top w:val="none" w:sz="0" w:space="0" w:color="auto"/>
                        <w:left w:val="none" w:sz="0" w:space="0" w:color="auto"/>
                        <w:bottom w:val="none" w:sz="0" w:space="0" w:color="auto"/>
                        <w:right w:val="none" w:sz="0" w:space="0" w:color="auto"/>
                      </w:divBdr>
                    </w:div>
                    <w:div w:id="98840096">
                      <w:marLeft w:val="0"/>
                      <w:marRight w:val="0"/>
                      <w:marTop w:val="0"/>
                      <w:marBottom w:val="0"/>
                      <w:divBdr>
                        <w:top w:val="none" w:sz="0" w:space="0" w:color="auto"/>
                        <w:left w:val="none" w:sz="0" w:space="0" w:color="auto"/>
                        <w:bottom w:val="none" w:sz="0" w:space="0" w:color="auto"/>
                        <w:right w:val="none" w:sz="0" w:space="0" w:color="auto"/>
                      </w:divBdr>
                    </w:div>
                    <w:div w:id="214317372">
                      <w:marLeft w:val="0"/>
                      <w:marRight w:val="0"/>
                      <w:marTop w:val="0"/>
                      <w:marBottom w:val="0"/>
                      <w:divBdr>
                        <w:top w:val="none" w:sz="0" w:space="0" w:color="auto"/>
                        <w:left w:val="none" w:sz="0" w:space="0" w:color="auto"/>
                        <w:bottom w:val="none" w:sz="0" w:space="0" w:color="auto"/>
                        <w:right w:val="none" w:sz="0" w:space="0" w:color="auto"/>
                      </w:divBdr>
                    </w:div>
                    <w:div w:id="236205306">
                      <w:marLeft w:val="0"/>
                      <w:marRight w:val="0"/>
                      <w:marTop w:val="0"/>
                      <w:marBottom w:val="0"/>
                      <w:divBdr>
                        <w:top w:val="none" w:sz="0" w:space="0" w:color="auto"/>
                        <w:left w:val="none" w:sz="0" w:space="0" w:color="auto"/>
                        <w:bottom w:val="none" w:sz="0" w:space="0" w:color="auto"/>
                        <w:right w:val="none" w:sz="0" w:space="0" w:color="auto"/>
                      </w:divBdr>
                    </w:div>
                    <w:div w:id="808207603">
                      <w:marLeft w:val="0"/>
                      <w:marRight w:val="0"/>
                      <w:marTop w:val="0"/>
                      <w:marBottom w:val="0"/>
                      <w:divBdr>
                        <w:top w:val="none" w:sz="0" w:space="0" w:color="auto"/>
                        <w:left w:val="none" w:sz="0" w:space="0" w:color="auto"/>
                        <w:bottom w:val="none" w:sz="0" w:space="0" w:color="auto"/>
                        <w:right w:val="none" w:sz="0" w:space="0" w:color="auto"/>
                      </w:divBdr>
                    </w:div>
                    <w:div w:id="896891506">
                      <w:marLeft w:val="0"/>
                      <w:marRight w:val="0"/>
                      <w:marTop w:val="0"/>
                      <w:marBottom w:val="0"/>
                      <w:divBdr>
                        <w:top w:val="none" w:sz="0" w:space="0" w:color="auto"/>
                        <w:left w:val="none" w:sz="0" w:space="0" w:color="auto"/>
                        <w:bottom w:val="none" w:sz="0" w:space="0" w:color="auto"/>
                        <w:right w:val="none" w:sz="0" w:space="0" w:color="auto"/>
                      </w:divBdr>
                    </w:div>
                    <w:div w:id="1220901723">
                      <w:marLeft w:val="0"/>
                      <w:marRight w:val="0"/>
                      <w:marTop w:val="0"/>
                      <w:marBottom w:val="0"/>
                      <w:divBdr>
                        <w:top w:val="none" w:sz="0" w:space="0" w:color="auto"/>
                        <w:left w:val="none" w:sz="0" w:space="0" w:color="auto"/>
                        <w:bottom w:val="none" w:sz="0" w:space="0" w:color="auto"/>
                        <w:right w:val="none" w:sz="0" w:space="0" w:color="auto"/>
                      </w:divBdr>
                    </w:div>
                    <w:div w:id="1318223489">
                      <w:marLeft w:val="0"/>
                      <w:marRight w:val="0"/>
                      <w:marTop w:val="0"/>
                      <w:marBottom w:val="0"/>
                      <w:divBdr>
                        <w:top w:val="none" w:sz="0" w:space="0" w:color="auto"/>
                        <w:left w:val="none" w:sz="0" w:space="0" w:color="auto"/>
                        <w:bottom w:val="none" w:sz="0" w:space="0" w:color="auto"/>
                        <w:right w:val="none" w:sz="0" w:space="0" w:color="auto"/>
                      </w:divBdr>
                    </w:div>
                    <w:div w:id="1554929327">
                      <w:marLeft w:val="0"/>
                      <w:marRight w:val="0"/>
                      <w:marTop w:val="0"/>
                      <w:marBottom w:val="0"/>
                      <w:divBdr>
                        <w:top w:val="none" w:sz="0" w:space="0" w:color="auto"/>
                        <w:left w:val="none" w:sz="0" w:space="0" w:color="auto"/>
                        <w:bottom w:val="none" w:sz="0" w:space="0" w:color="auto"/>
                        <w:right w:val="none" w:sz="0" w:space="0" w:color="auto"/>
                      </w:divBdr>
                    </w:div>
                    <w:div w:id="1959868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2633880">
      <w:bodyDiv w:val="1"/>
      <w:marLeft w:val="0"/>
      <w:marRight w:val="0"/>
      <w:marTop w:val="0"/>
      <w:marBottom w:val="0"/>
      <w:divBdr>
        <w:top w:val="none" w:sz="0" w:space="0" w:color="auto"/>
        <w:left w:val="none" w:sz="0" w:space="0" w:color="auto"/>
        <w:bottom w:val="none" w:sz="0" w:space="0" w:color="auto"/>
        <w:right w:val="none" w:sz="0" w:space="0" w:color="auto"/>
      </w:divBdr>
      <w:divsChild>
        <w:div w:id="319820546">
          <w:marLeft w:val="0"/>
          <w:marRight w:val="0"/>
          <w:marTop w:val="0"/>
          <w:marBottom w:val="0"/>
          <w:divBdr>
            <w:top w:val="none" w:sz="0" w:space="0" w:color="auto"/>
            <w:left w:val="none" w:sz="0" w:space="0" w:color="auto"/>
            <w:bottom w:val="none" w:sz="0" w:space="0" w:color="auto"/>
            <w:right w:val="none" w:sz="0" w:space="0" w:color="auto"/>
          </w:divBdr>
        </w:div>
        <w:div w:id="908878673">
          <w:marLeft w:val="0"/>
          <w:marRight w:val="0"/>
          <w:marTop w:val="0"/>
          <w:marBottom w:val="0"/>
          <w:divBdr>
            <w:top w:val="none" w:sz="0" w:space="0" w:color="auto"/>
            <w:left w:val="none" w:sz="0" w:space="0" w:color="auto"/>
            <w:bottom w:val="none" w:sz="0" w:space="0" w:color="auto"/>
            <w:right w:val="none" w:sz="0" w:space="0" w:color="auto"/>
          </w:divBdr>
        </w:div>
        <w:div w:id="947077355">
          <w:marLeft w:val="0"/>
          <w:marRight w:val="0"/>
          <w:marTop w:val="0"/>
          <w:marBottom w:val="0"/>
          <w:divBdr>
            <w:top w:val="none" w:sz="0" w:space="0" w:color="auto"/>
            <w:left w:val="none" w:sz="0" w:space="0" w:color="auto"/>
            <w:bottom w:val="none" w:sz="0" w:space="0" w:color="auto"/>
            <w:right w:val="none" w:sz="0" w:space="0" w:color="auto"/>
          </w:divBdr>
        </w:div>
        <w:div w:id="1154226729">
          <w:marLeft w:val="0"/>
          <w:marRight w:val="0"/>
          <w:marTop w:val="0"/>
          <w:marBottom w:val="0"/>
          <w:divBdr>
            <w:top w:val="none" w:sz="0" w:space="0" w:color="auto"/>
            <w:left w:val="none" w:sz="0" w:space="0" w:color="auto"/>
            <w:bottom w:val="none" w:sz="0" w:space="0" w:color="auto"/>
            <w:right w:val="none" w:sz="0" w:space="0" w:color="auto"/>
          </w:divBdr>
        </w:div>
        <w:div w:id="1202473697">
          <w:marLeft w:val="0"/>
          <w:marRight w:val="0"/>
          <w:marTop w:val="0"/>
          <w:marBottom w:val="0"/>
          <w:divBdr>
            <w:top w:val="none" w:sz="0" w:space="0" w:color="auto"/>
            <w:left w:val="none" w:sz="0" w:space="0" w:color="auto"/>
            <w:bottom w:val="none" w:sz="0" w:space="0" w:color="auto"/>
            <w:right w:val="none" w:sz="0" w:space="0" w:color="auto"/>
          </w:divBdr>
        </w:div>
      </w:divsChild>
    </w:div>
    <w:div w:id="1274632115">
      <w:bodyDiv w:val="1"/>
      <w:marLeft w:val="0"/>
      <w:marRight w:val="0"/>
      <w:marTop w:val="0"/>
      <w:marBottom w:val="0"/>
      <w:divBdr>
        <w:top w:val="none" w:sz="0" w:space="0" w:color="auto"/>
        <w:left w:val="none" w:sz="0" w:space="0" w:color="auto"/>
        <w:bottom w:val="none" w:sz="0" w:space="0" w:color="auto"/>
        <w:right w:val="none" w:sz="0" w:space="0" w:color="auto"/>
      </w:divBdr>
    </w:div>
    <w:div w:id="1303464603">
      <w:bodyDiv w:val="1"/>
      <w:marLeft w:val="0"/>
      <w:marRight w:val="0"/>
      <w:marTop w:val="0"/>
      <w:marBottom w:val="0"/>
      <w:divBdr>
        <w:top w:val="none" w:sz="0" w:space="0" w:color="auto"/>
        <w:left w:val="none" w:sz="0" w:space="0" w:color="auto"/>
        <w:bottom w:val="none" w:sz="0" w:space="0" w:color="auto"/>
        <w:right w:val="none" w:sz="0" w:space="0" w:color="auto"/>
      </w:divBdr>
    </w:div>
    <w:div w:id="1320883160">
      <w:bodyDiv w:val="1"/>
      <w:marLeft w:val="0"/>
      <w:marRight w:val="0"/>
      <w:marTop w:val="0"/>
      <w:marBottom w:val="0"/>
      <w:divBdr>
        <w:top w:val="none" w:sz="0" w:space="0" w:color="auto"/>
        <w:left w:val="none" w:sz="0" w:space="0" w:color="auto"/>
        <w:bottom w:val="none" w:sz="0" w:space="0" w:color="auto"/>
        <w:right w:val="none" w:sz="0" w:space="0" w:color="auto"/>
      </w:divBdr>
    </w:div>
    <w:div w:id="1441219170">
      <w:bodyDiv w:val="1"/>
      <w:marLeft w:val="0"/>
      <w:marRight w:val="0"/>
      <w:marTop w:val="0"/>
      <w:marBottom w:val="0"/>
      <w:divBdr>
        <w:top w:val="none" w:sz="0" w:space="0" w:color="auto"/>
        <w:left w:val="none" w:sz="0" w:space="0" w:color="auto"/>
        <w:bottom w:val="none" w:sz="0" w:space="0" w:color="auto"/>
        <w:right w:val="none" w:sz="0" w:space="0" w:color="auto"/>
      </w:divBdr>
    </w:div>
    <w:div w:id="1449928912">
      <w:bodyDiv w:val="1"/>
      <w:marLeft w:val="0"/>
      <w:marRight w:val="0"/>
      <w:marTop w:val="0"/>
      <w:marBottom w:val="0"/>
      <w:divBdr>
        <w:top w:val="none" w:sz="0" w:space="0" w:color="auto"/>
        <w:left w:val="none" w:sz="0" w:space="0" w:color="auto"/>
        <w:bottom w:val="none" w:sz="0" w:space="0" w:color="auto"/>
        <w:right w:val="none" w:sz="0" w:space="0" w:color="auto"/>
      </w:divBdr>
    </w:div>
    <w:div w:id="1463770751">
      <w:bodyDiv w:val="1"/>
      <w:marLeft w:val="0"/>
      <w:marRight w:val="0"/>
      <w:marTop w:val="0"/>
      <w:marBottom w:val="0"/>
      <w:divBdr>
        <w:top w:val="none" w:sz="0" w:space="0" w:color="auto"/>
        <w:left w:val="none" w:sz="0" w:space="0" w:color="auto"/>
        <w:bottom w:val="none" w:sz="0" w:space="0" w:color="auto"/>
        <w:right w:val="none" w:sz="0" w:space="0" w:color="auto"/>
      </w:divBdr>
    </w:div>
    <w:div w:id="1503661866">
      <w:bodyDiv w:val="1"/>
      <w:marLeft w:val="0"/>
      <w:marRight w:val="0"/>
      <w:marTop w:val="0"/>
      <w:marBottom w:val="0"/>
      <w:divBdr>
        <w:top w:val="none" w:sz="0" w:space="0" w:color="auto"/>
        <w:left w:val="none" w:sz="0" w:space="0" w:color="auto"/>
        <w:bottom w:val="none" w:sz="0" w:space="0" w:color="auto"/>
        <w:right w:val="none" w:sz="0" w:space="0" w:color="auto"/>
      </w:divBdr>
    </w:div>
    <w:div w:id="1629310538">
      <w:bodyDiv w:val="1"/>
      <w:marLeft w:val="0"/>
      <w:marRight w:val="0"/>
      <w:marTop w:val="0"/>
      <w:marBottom w:val="0"/>
      <w:divBdr>
        <w:top w:val="none" w:sz="0" w:space="0" w:color="auto"/>
        <w:left w:val="none" w:sz="0" w:space="0" w:color="auto"/>
        <w:bottom w:val="none" w:sz="0" w:space="0" w:color="auto"/>
        <w:right w:val="none" w:sz="0" w:space="0" w:color="auto"/>
      </w:divBdr>
    </w:div>
    <w:div w:id="1941181413">
      <w:bodyDiv w:val="1"/>
      <w:marLeft w:val="0"/>
      <w:marRight w:val="0"/>
      <w:marTop w:val="0"/>
      <w:marBottom w:val="0"/>
      <w:divBdr>
        <w:top w:val="none" w:sz="0" w:space="0" w:color="auto"/>
        <w:left w:val="none" w:sz="0" w:space="0" w:color="auto"/>
        <w:bottom w:val="none" w:sz="0" w:space="0" w:color="auto"/>
        <w:right w:val="none" w:sz="0" w:space="0" w:color="auto"/>
      </w:divBdr>
    </w:div>
    <w:div w:id="1971858096">
      <w:bodyDiv w:val="1"/>
      <w:marLeft w:val="0"/>
      <w:marRight w:val="0"/>
      <w:marTop w:val="0"/>
      <w:marBottom w:val="0"/>
      <w:divBdr>
        <w:top w:val="none" w:sz="0" w:space="0" w:color="auto"/>
        <w:left w:val="none" w:sz="0" w:space="0" w:color="auto"/>
        <w:bottom w:val="none" w:sz="0" w:space="0" w:color="auto"/>
        <w:right w:val="none" w:sz="0" w:space="0" w:color="auto"/>
      </w:divBdr>
    </w:div>
    <w:div w:id="2000305500">
      <w:bodyDiv w:val="1"/>
      <w:marLeft w:val="0"/>
      <w:marRight w:val="0"/>
      <w:marTop w:val="0"/>
      <w:marBottom w:val="0"/>
      <w:divBdr>
        <w:top w:val="none" w:sz="0" w:space="0" w:color="auto"/>
        <w:left w:val="none" w:sz="0" w:space="0" w:color="auto"/>
        <w:bottom w:val="none" w:sz="0" w:space="0" w:color="auto"/>
        <w:right w:val="none" w:sz="0" w:space="0" w:color="auto"/>
      </w:divBdr>
    </w:div>
    <w:div w:id="20080534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lr.jo.copplestone@southnorfolkandbroadland.gov.uk"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733A0E-F700-419D-BA45-3245A1645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2835</TotalTime>
  <Pages>1</Pages>
  <Words>2169</Words>
  <Characters>12365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14505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Coltishall Clerk</dc:creator>
  <cp:lastModifiedBy>Parish Clerk</cp:lastModifiedBy>
  <cp:revision>126</cp:revision>
  <cp:lastPrinted>2025-02-10T12:45:00Z</cp:lastPrinted>
  <dcterms:created xsi:type="dcterms:W3CDTF">2023-03-08T14:09:00Z</dcterms:created>
  <dcterms:modified xsi:type="dcterms:W3CDTF">2026-01-02T16:04:00Z</dcterms:modified>
</cp:coreProperties>
</file>